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EF6E02" w14:textId="77777777" w:rsidR="003831C2" w:rsidRPr="003831C2" w:rsidRDefault="003831C2" w:rsidP="003831C2">
      <w:pPr>
        <w:spacing w:line="276" w:lineRule="auto"/>
        <w:ind w:left="567" w:hanging="567"/>
        <w:jc w:val="both"/>
        <w:rPr>
          <w:rStyle w:val="tlid-translation"/>
          <w:rFonts w:cstheme="majorHAnsi"/>
          <w:sz w:val="50"/>
          <w:szCs w:val="50"/>
        </w:rPr>
      </w:pPr>
      <w:r w:rsidRPr="003831C2">
        <w:rPr>
          <w:rStyle w:val="tlid-translation"/>
          <w:rFonts w:cstheme="majorHAnsi"/>
          <w:sz w:val="50"/>
          <w:szCs w:val="50"/>
        </w:rPr>
        <w:t>A</w:t>
      </w:r>
    </w:p>
    <w:p w14:paraId="1B5C1DD8" w14:textId="77777777" w:rsidR="003831C2" w:rsidRPr="003831C2" w:rsidRDefault="003831C2" w:rsidP="003831C2">
      <w:pPr>
        <w:spacing w:line="276" w:lineRule="auto"/>
        <w:ind w:left="567" w:hanging="567"/>
        <w:jc w:val="both"/>
        <w:rPr>
          <w:rStyle w:val="tlid-translation"/>
          <w:rFonts w:cstheme="majorHAnsi"/>
        </w:rPr>
      </w:pPr>
    </w:p>
    <w:p w14:paraId="37F19626" w14:textId="77777777" w:rsidR="003831C2" w:rsidRPr="003831C2" w:rsidRDefault="003831C2" w:rsidP="003831C2">
      <w:pPr>
        <w:spacing w:line="276" w:lineRule="auto"/>
        <w:ind w:left="567" w:hanging="567"/>
        <w:jc w:val="both"/>
        <w:rPr>
          <w:rStyle w:val="tlid-translation"/>
          <w:rFonts w:cstheme="majorHAnsi"/>
          <w:sz w:val="26"/>
          <w:szCs w:val="26"/>
        </w:rPr>
      </w:pPr>
    </w:p>
    <w:p w14:paraId="4A1A0FDD" w14:textId="77777777" w:rsidR="003831C2" w:rsidRPr="003831C2" w:rsidRDefault="003831C2" w:rsidP="003831C2">
      <w:pPr>
        <w:pStyle w:val="Listenabsatz"/>
        <w:numPr>
          <w:ilvl w:val="0"/>
          <w:numId w:val="1"/>
        </w:numPr>
        <w:spacing w:line="276" w:lineRule="auto"/>
        <w:ind w:left="567" w:hanging="567"/>
        <w:jc w:val="both"/>
        <w:rPr>
          <w:rStyle w:val="tlid-translation"/>
          <w:rFonts w:cstheme="majorHAnsi"/>
          <w:sz w:val="26"/>
          <w:szCs w:val="26"/>
        </w:rPr>
      </w:pPr>
      <w:r w:rsidRPr="003831C2">
        <w:rPr>
          <w:rStyle w:val="tlid-translation"/>
          <w:rFonts w:cstheme="majorHAnsi"/>
          <w:sz w:val="26"/>
          <w:szCs w:val="26"/>
        </w:rPr>
        <w:t>Was ist mit "Gleichstrom" gemeint? Listen Sie einige Eigenschaften auf.</w:t>
      </w:r>
    </w:p>
    <w:p w14:paraId="2AF7168E" w14:textId="77777777" w:rsidR="003831C2" w:rsidRPr="003831C2" w:rsidRDefault="003831C2" w:rsidP="003831C2">
      <w:pPr>
        <w:pStyle w:val="Listenabsatz"/>
        <w:numPr>
          <w:ilvl w:val="0"/>
          <w:numId w:val="1"/>
        </w:numPr>
        <w:spacing w:line="276" w:lineRule="auto"/>
        <w:ind w:left="567" w:hanging="567"/>
        <w:jc w:val="both"/>
        <w:rPr>
          <w:rStyle w:val="tlid-translation"/>
          <w:rFonts w:cstheme="majorHAnsi"/>
          <w:sz w:val="26"/>
          <w:szCs w:val="26"/>
        </w:rPr>
      </w:pPr>
      <w:r w:rsidRPr="003831C2">
        <w:rPr>
          <w:rStyle w:val="tlid-translation"/>
          <w:rFonts w:cstheme="majorHAnsi"/>
          <w:sz w:val="26"/>
          <w:szCs w:val="26"/>
        </w:rPr>
        <w:t>Erklären Sie die Hauptmerkmale eines Motors.</w:t>
      </w:r>
    </w:p>
    <w:p w14:paraId="452512D0" w14:textId="77777777" w:rsidR="003831C2" w:rsidRPr="003831C2" w:rsidRDefault="003831C2" w:rsidP="003831C2">
      <w:pPr>
        <w:pStyle w:val="Listenabsatz"/>
        <w:numPr>
          <w:ilvl w:val="0"/>
          <w:numId w:val="1"/>
        </w:numPr>
        <w:spacing w:line="276" w:lineRule="auto"/>
        <w:ind w:left="567" w:hanging="567"/>
        <w:jc w:val="both"/>
        <w:rPr>
          <w:rStyle w:val="tlid-translation"/>
          <w:rFonts w:cstheme="majorHAnsi"/>
          <w:sz w:val="26"/>
          <w:szCs w:val="26"/>
        </w:rPr>
      </w:pPr>
      <w:r w:rsidRPr="003831C2">
        <w:rPr>
          <w:rStyle w:val="tlid-translation"/>
          <w:rFonts w:cstheme="majorHAnsi"/>
          <w:sz w:val="26"/>
          <w:szCs w:val="26"/>
        </w:rPr>
        <w:t xml:space="preserve">Welche sind die </w:t>
      </w:r>
      <w:proofErr w:type="gramStart"/>
      <w:r w:rsidRPr="003831C2">
        <w:rPr>
          <w:rStyle w:val="tlid-translation"/>
          <w:rFonts w:cstheme="majorHAnsi"/>
          <w:sz w:val="26"/>
          <w:szCs w:val="26"/>
        </w:rPr>
        <w:t>Vor</w:t>
      </w:r>
      <w:proofErr w:type="gramEnd"/>
      <w:r w:rsidRPr="003831C2">
        <w:rPr>
          <w:rStyle w:val="tlid-translation"/>
          <w:rFonts w:cstheme="majorHAnsi"/>
          <w:sz w:val="26"/>
          <w:szCs w:val="26"/>
        </w:rPr>
        <w:t xml:space="preserve"> -und die Nachteile einer Stromschiene?</w:t>
      </w:r>
    </w:p>
    <w:p w14:paraId="45EF0F8D" w14:textId="3E71BF34" w:rsidR="003831C2" w:rsidRPr="003831C2" w:rsidRDefault="003831C2" w:rsidP="003831C2">
      <w:pPr>
        <w:pStyle w:val="Listenabsatz"/>
        <w:numPr>
          <w:ilvl w:val="0"/>
          <w:numId w:val="1"/>
        </w:numPr>
        <w:spacing w:line="276" w:lineRule="auto"/>
        <w:ind w:left="567" w:hanging="567"/>
        <w:jc w:val="both"/>
        <w:rPr>
          <w:rFonts w:asciiTheme="majorHAnsi" w:hAnsiTheme="majorHAnsi" w:cstheme="majorHAnsi"/>
          <w:sz w:val="26"/>
          <w:szCs w:val="26"/>
        </w:rPr>
      </w:pPr>
      <w:r w:rsidRPr="003831C2">
        <w:rPr>
          <w:rStyle w:val="tlid-translation"/>
          <w:rFonts w:cstheme="majorHAnsi"/>
          <w:sz w:val="26"/>
          <w:szCs w:val="26"/>
        </w:rPr>
        <w:t>An der Hauptverteilung der Krankenhausstromversorgung riecht es brennend. Welche unmittelbaren Maßnahmen werden ergriffen?</w:t>
      </w:r>
    </w:p>
    <w:p w14:paraId="7F346930" w14:textId="77777777" w:rsidR="003831C2" w:rsidRPr="003831C2" w:rsidRDefault="003831C2" w:rsidP="003831C2">
      <w:pPr>
        <w:pStyle w:val="Listenabsatz"/>
        <w:numPr>
          <w:ilvl w:val="0"/>
          <w:numId w:val="1"/>
        </w:numPr>
        <w:spacing w:line="276" w:lineRule="auto"/>
        <w:ind w:left="567" w:hanging="567"/>
        <w:jc w:val="both"/>
        <w:rPr>
          <w:rStyle w:val="tlid-translation"/>
          <w:rFonts w:cstheme="majorHAnsi"/>
          <w:sz w:val="26"/>
          <w:szCs w:val="26"/>
        </w:rPr>
      </w:pPr>
      <w:r w:rsidRPr="003831C2">
        <w:rPr>
          <w:rStyle w:val="tlid-translation"/>
          <w:rFonts w:cstheme="majorHAnsi"/>
          <w:sz w:val="26"/>
          <w:szCs w:val="26"/>
        </w:rPr>
        <w:t>In welchen verschiedenen Gruppen können medizinisch genutzte Räume unterteilt werden?</w:t>
      </w:r>
    </w:p>
    <w:p w14:paraId="6596053D" w14:textId="77777777" w:rsidR="003831C2" w:rsidRPr="003831C2" w:rsidRDefault="003831C2" w:rsidP="003831C2">
      <w:pPr>
        <w:pStyle w:val="Listenabsatz"/>
        <w:spacing w:line="276" w:lineRule="auto"/>
        <w:ind w:left="567" w:hanging="567"/>
        <w:jc w:val="both"/>
        <w:rPr>
          <w:rStyle w:val="tlid-translation"/>
          <w:rFonts w:cstheme="majorHAnsi"/>
          <w:sz w:val="26"/>
          <w:szCs w:val="26"/>
        </w:rPr>
      </w:pPr>
    </w:p>
    <w:p w14:paraId="02D9BFFF" w14:textId="77777777" w:rsidR="003831C2" w:rsidRPr="003831C2" w:rsidRDefault="003831C2" w:rsidP="003831C2">
      <w:pPr>
        <w:spacing w:line="276" w:lineRule="auto"/>
        <w:ind w:left="567" w:hanging="567"/>
        <w:jc w:val="both"/>
        <w:rPr>
          <w:rStyle w:val="tlid-translation"/>
          <w:rFonts w:cstheme="majorHAnsi"/>
          <w:sz w:val="26"/>
          <w:szCs w:val="26"/>
        </w:rPr>
      </w:pPr>
    </w:p>
    <w:p w14:paraId="76A7562D" w14:textId="77777777" w:rsidR="003831C2" w:rsidRPr="003831C2" w:rsidRDefault="003831C2" w:rsidP="003831C2">
      <w:pPr>
        <w:spacing w:line="276" w:lineRule="auto"/>
        <w:ind w:left="567" w:hanging="567"/>
        <w:jc w:val="both"/>
        <w:rPr>
          <w:rStyle w:val="tlid-translation"/>
          <w:rFonts w:cstheme="majorHAnsi"/>
          <w:sz w:val="26"/>
          <w:szCs w:val="26"/>
        </w:rPr>
      </w:pPr>
    </w:p>
    <w:p w14:paraId="0CA1F390" w14:textId="77777777" w:rsidR="003831C2" w:rsidRPr="003831C2" w:rsidRDefault="003831C2" w:rsidP="003831C2">
      <w:pPr>
        <w:pStyle w:val="Listenabsatz"/>
        <w:numPr>
          <w:ilvl w:val="0"/>
          <w:numId w:val="4"/>
        </w:numPr>
        <w:spacing w:line="276" w:lineRule="auto"/>
        <w:ind w:left="567" w:hanging="567"/>
        <w:jc w:val="both"/>
        <w:rPr>
          <w:rFonts w:asciiTheme="majorHAnsi" w:hAnsiTheme="majorHAnsi" w:cstheme="majorHAnsi"/>
          <w:sz w:val="26"/>
          <w:szCs w:val="26"/>
          <w:lang w:val="it-IT"/>
        </w:rPr>
      </w:pPr>
      <w:r w:rsidRPr="003831C2">
        <w:rPr>
          <w:rFonts w:asciiTheme="majorHAnsi" w:hAnsiTheme="majorHAnsi" w:cstheme="majorHAnsi"/>
          <w:sz w:val="26"/>
          <w:szCs w:val="26"/>
          <w:lang w:val="it-IT"/>
        </w:rPr>
        <w:t>Cosa si intende per "corrente continua"? Si elenchino alcune proprietà.</w:t>
      </w:r>
    </w:p>
    <w:p w14:paraId="4D66D701" w14:textId="77777777" w:rsidR="003831C2" w:rsidRPr="003831C2" w:rsidRDefault="003831C2" w:rsidP="003831C2">
      <w:pPr>
        <w:pStyle w:val="Listenabsatz"/>
        <w:numPr>
          <w:ilvl w:val="0"/>
          <w:numId w:val="4"/>
        </w:numPr>
        <w:spacing w:before="240" w:after="0" w:line="276" w:lineRule="auto"/>
        <w:ind w:left="567" w:hanging="567"/>
        <w:jc w:val="both"/>
        <w:rPr>
          <w:rFonts w:asciiTheme="majorHAnsi" w:hAnsiTheme="majorHAnsi" w:cstheme="majorHAnsi"/>
          <w:sz w:val="26"/>
          <w:szCs w:val="26"/>
          <w:lang w:val="it-IT"/>
        </w:rPr>
      </w:pPr>
      <w:r w:rsidRPr="003831C2">
        <w:rPr>
          <w:rFonts w:asciiTheme="majorHAnsi" w:hAnsiTheme="majorHAnsi" w:cstheme="majorHAnsi"/>
          <w:sz w:val="26"/>
          <w:szCs w:val="26"/>
          <w:lang w:val="it-IT"/>
        </w:rPr>
        <w:t>Spiegare le caratteristiche principali di un motore elettrico.</w:t>
      </w:r>
    </w:p>
    <w:p w14:paraId="149865DB" w14:textId="77777777" w:rsidR="003831C2" w:rsidRPr="003831C2" w:rsidRDefault="003831C2" w:rsidP="003831C2">
      <w:pPr>
        <w:pStyle w:val="Listenabsatz"/>
        <w:numPr>
          <w:ilvl w:val="0"/>
          <w:numId w:val="4"/>
        </w:numPr>
        <w:spacing w:before="240" w:after="0" w:line="276" w:lineRule="auto"/>
        <w:ind w:left="567" w:hanging="567"/>
        <w:jc w:val="both"/>
        <w:rPr>
          <w:rStyle w:val="tlid-translation"/>
          <w:rFonts w:cstheme="majorHAnsi"/>
          <w:sz w:val="26"/>
          <w:szCs w:val="26"/>
          <w:lang w:val="it-IT"/>
        </w:rPr>
      </w:pPr>
      <w:r w:rsidRPr="003831C2">
        <w:rPr>
          <w:rStyle w:val="tlid-translation"/>
          <w:rFonts w:cstheme="majorHAnsi"/>
          <w:sz w:val="26"/>
          <w:szCs w:val="26"/>
          <w:lang w:val="it-IT"/>
        </w:rPr>
        <w:t>Quali sono i vantaggi e gli svantaggi dei binari elettrificati?</w:t>
      </w:r>
    </w:p>
    <w:p w14:paraId="6F6C6BCD" w14:textId="77777777" w:rsidR="003831C2" w:rsidRPr="003831C2" w:rsidRDefault="003831C2" w:rsidP="003831C2">
      <w:pPr>
        <w:pStyle w:val="Listenabsatz"/>
        <w:numPr>
          <w:ilvl w:val="0"/>
          <w:numId w:val="4"/>
        </w:numPr>
        <w:spacing w:before="240" w:after="0" w:line="276" w:lineRule="auto"/>
        <w:ind w:left="567" w:hanging="567"/>
        <w:jc w:val="both"/>
        <w:rPr>
          <w:rFonts w:asciiTheme="majorHAnsi" w:hAnsiTheme="majorHAnsi" w:cstheme="majorHAnsi"/>
          <w:sz w:val="26"/>
          <w:szCs w:val="26"/>
          <w:lang w:val="it-IT"/>
        </w:rPr>
      </w:pPr>
      <w:r w:rsidRPr="003831C2">
        <w:rPr>
          <w:rFonts w:asciiTheme="majorHAnsi" w:hAnsiTheme="majorHAnsi" w:cstheme="majorHAnsi"/>
          <w:sz w:val="26"/>
          <w:szCs w:val="26"/>
          <w:lang w:val="it-IT"/>
        </w:rPr>
        <w:t>Alla distribuzione principale dell'alimentazione elettrica dell'ospedale si sente odore di bruciato. Quali misure immediate prende?</w:t>
      </w:r>
    </w:p>
    <w:p w14:paraId="4F83C71E" w14:textId="77777777" w:rsidR="003831C2" w:rsidRPr="003831C2" w:rsidRDefault="003831C2" w:rsidP="003831C2">
      <w:pPr>
        <w:pStyle w:val="Listenabsatz"/>
        <w:numPr>
          <w:ilvl w:val="0"/>
          <w:numId w:val="4"/>
        </w:numPr>
        <w:spacing w:before="240" w:after="0" w:line="276" w:lineRule="auto"/>
        <w:ind w:left="567" w:hanging="567"/>
        <w:jc w:val="both"/>
        <w:rPr>
          <w:rFonts w:asciiTheme="majorHAnsi" w:hAnsiTheme="majorHAnsi" w:cstheme="majorHAnsi"/>
          <w:sz w:val="26"/>
          <w:szCs w:val="26"/>
          <w:lang w:val="it-IT"/>
        </w:rPr>
      </w:pPr>
      <w:r w:rsidRPr="003831C2">
        <w:rPr>
          <w:rFonts w:asciiTheme="majorHAnsi" w:hAnsiTheme="majorHAnsi" w:cstheme="majorHAnsi"/>
          <w:sz w:val="26"/>
          <w:szCs w:val="26"/>
          <w:lang w:val="it-IT"/>
        </w:rPr>
        <w:t>In quali Classi si possono suddividere i locali ad uso medico?</w:t>
      </w:r>
    </w:p>
    <w:p w14:paraId="0734803B" w14:textId="77777777" w:rsidR="003831C2" w:rsidRPr="003831C2" w:rsidRDefault="003831C2" w:rsidP="003831C2">
      <w:pPr>
        <w:pStyle w:val="Listenabsatz"/>
        <w:spacing w:line="276" w:lineRule="auto"/>
        <w:ind w:left="567" w:hanging="567"/>
        <w:jc w:val="both"/>
        <w:rPr>
          <w:rFonts w:asciiTheme="majorHAnsi" w:hAnsiTheme="majorHAnsi" w:cstheme="majorHAnsi"/>
          <w:sz w:val="26"/>
          <w:szCs w:val="26"/>
          <w:lang w:val="it-IT"/>
        </w:rPr>
      </w:pPr>
    </w:p>
    <w:p w14:paraId="7C93390C" w14:textId="77777777" w:rsidR="003831C2" w:rsidRPr="003831C2" w:rsidRDefault="003831C2" w:rsidP="003831C2">
      <w:pPr>
        <w:spacing w:line="276" w:lineRule="auto"/>
        <w:ind w:left="567" w:hanging="567"/>
        <w:jc w:val="both"/>
        <w:rPr>
          <w:rStyle w:val="tlid-translation"/>
          <w:rFonts w:cstheme="majorHAnsi"/>
          <w:sz w:val="26"/>
          <w:szCs w:val="26"/>
          <w:lang w:val="it-IT"/>
        </w:rPr>
      </w:pPr>
    </w:p>
    <w:p w14:paraId="37006BC2" w14:textId="77777777" w:rsidR="003831C2" w:rsidRPr="003831C2" w:rsidRDefault="003831C2" w:rsidP="003831C2">
      <w:pPr>
        <w:spacing w:line="276" w:lineRule="auto"/>
        <w:ind w:left="567" w:hanging="567"/>
        <w:jc w:val="both"/>
        <w:rPr>
          <w:sz w:val="26"/>
          <w:szCs w:val="26"/>
          <w:lang w:val="it-IT"/>
        </w:rPr>
      </w:pPr>
    </w:p>
    <w:p w14:paraId="2632C89F" w14:textId="77777777" w:rsidR="003831C2" w:rsidRPr="003831C2" w:rsidRDefault="003831C2" w:rsidP="003831C2">
      <w:pPr>
        <w:spacing w:line="276" w:lineRule="auto"/>
        <w:ind w:left="567" w:hanging="567"/>
        <w:jc w:val="both"/>
        <w:rPr>
          <w:sz w:val="26"/>
          <w:szCs w:val="26"/>
          <w:lang w:val="it-IT"/>
        </w:rPr>
      </w:pPr>
    </w:p>
    <w:p w14:paraId="054738C2" w14:textId="77777777" w:rsidR="003831C2" w:rsidRPr="003831C2" w:rsidRDefault="003831C2" w:rsidP="003831C2">
      <w:pPr>
        <w:spacing w:line="276" w:lineRule="auto"/>
        <w:ind w:left="567" w:hanging="567"/>
        <w:jc w:val="both"/>
        <w:rPr>
          <w:lang w:val="it-IT"/>
        </w:rPr>
      </w:pPr>
    </w:p>
    <w:p w14:paraId="18591869" w14:textId="77777777" w:rsidR="003831C2" w:rsidRPr="003831C2" w:rsidRDefault="003831C2" w:rsidP="003831C2">
      <w:pPr>
        <w:spacing w:line="276" w:lineRule="auto"/>
        <w:ind w:left="567" w:hanging="567"/>
        <w:jc w:val="both"/>
        <w:rPr>
          <w:lang w:val="it-IT"/>
        </w:rPr>
      </w:pPr>
    </w:p>
    <w:p w14:paraId="2D0A34E2" w14:textId="77777777" w:rsidR="003831C2" w:rsidRPr="003831C2" w:rsidRDefault="003831C2" w:rsidP="003831C2">
      <w:pPr>
        <w:spacing w:line="276" w:lineRule="auto"/>
        <w:ind w:left="567" w:hanging="567"/>
        <w:jc w:val="both"/>
        <w:rPr>
          <w:lang w:val="it-IT"/>
        </w:rPr>
      </w:pPr>
    </w:p>
    <w:p w14:paraId="6ECD4309" w14:textId="77777777" w:rsidR="003831C2" w:rsidRPr="003831C2" w:rsidRDefault="003831C2" w:rsidP="003831C2">
      <w:pPr>
        <w:spacing w:line="276" w:lineRule="auto"/>
        <w:ind w:left="567" w:hanging="567"/>
        <w:jc w:val="both"/>
        <w:rPr>
          <w:lang w:val="it-IT"/>
        </w:rPr>
      </w:pPr>
    </w:p>
    <w:p w14:paraId="1326D201" w14:textId="77777777" w:rsidR="003831C2" w:rsidRPr="003831C2" w:rsidRDefault="003831C2" w:rsidP="003831C2">
      <w:pPr>
        <w:spacing w:line="276" w:lineRule="auto"/>
        <w:ind w:left="567" w:hanging="567"/>
        <w:jc w:val="both"/>
        <w:rPr>
          <w:lang w:val="it-IT"/>
        </w:rPr>
      </w:pPr>
    </w:p>
    <w:p w14:paraId="1B5E425D" w14:textId="77777777" w:rsidR="003831C2" w:rsidRPr="003831C2" w:rsidRDefault="003831C2" w:rsidP="003831C2">
      <w:pPr>
        <w:spacing w:line="276" w:lineRule="auto"/>
        <w:ind w:left="567" w:hanging="567"/>
        <w:jc w:val="both"/>
        <w:rPr>
          <w:lang w:val="it-IT"/>
        </w:rPr>
      </w:pPr>
    </w:p>
    <w:p w14:paraId="0A24ADC0" w14:textId="77777777" w:rsidR="003831C2" w:rsidRPr="003831C2" w:rsidRDefault="003831C2" w:rsidP="003831C2">
      <w:pPr>
        <w:spacing w:line="276" w:lineRule="auto"/>
        <w:ind w:left="567" w:hanging="567"/>
        <w:jc w:val="both"/>
        <w:rPr>
          <w:lang w:val="it-IT"/>
        </w:rPr>
      </w:pPr>
    </w:p>
    <w:p w14:paraId="3C2A4890" w14:textId="77777777" w:rsidR="003831C2" w:rsidRPr="003831C2" w:rsidRDefault="003831C2" w:rsidP="003831C2">
      <w:pPr>
        <w:spacing w:line="276" w:lineRule="auto"/>
        <w:ind w:left="567" w:hanging="567"/>
        <w:jc w:val="both"/>
        <w:rPr>
          <w:lang w:val="it-IT"/>
        </w:rPr>
      </w:pPr>
    </w:p>
    <w:p w14:paraId="6797BC93" w14:textId="77777777" w:rsidR="003831C2" w:rsidRPr="003831C2" w:rsidRDefault="003831C2" w:rsidP="003831C2">
      <w:pPr>
        <w:pStyle w:val="Listenabsatz"/>
        <w:spacing w:line="276" w:lineRule="auto"/>
        <w:ind w:left="567" w:hanging="567"/>
        <w:jc w:val="both"/>
        <w:rPr>
          <w:rStyle w:val="tlid-translation"/>
          <w:rFonts w:cstheme="majorHAnsi"/>
          <w:sz w:val="50"/>
          <w:szCs w:val="50"/>
        </w:rPr>
      </w:pPr>
      <w:r w:rsidRPr="003831C2">
        <w:rPr>
          <w:rStyle w:val="tlid-translation"/>
          <w:rFonts w:cstheme="majorHAnsi"/>
          <w:sz w:val="50"/>
          <w:szCs w:val="50"/>
        </w:rPr>
        <w:lastRenderedPageBreak/>
        <w:t>B</w:t>
      </w:r>
    </w:p>
    <w:p w14:paraId="46D0F5C5" w14:textId="77777777" w:rsidR="003831C2" w:rsidRPr="003831C2" w:rsidRDefault="003831C2" w:rsidP="003831C2">
      <w:pPr>
        <w:pStyle w:val="Listenabsatz"/>
        <w:spacing w:line="276" w:lineRule="auto"/>
        <w:ind w:left="567" w:hanging="567"/>
        <w:jc w:val="both"/>
        <w:rPr>
          <w:rStyle w:val="tlid-translation"/>
          <w:rFonts w:cstheme="majorHAnsi"/>
        </w:rPr>
      </w:pPr>
    </w:p>
    <w:p w14:paraId="50FC2B3B" w14:textId="77777777" w:rsidR="003831C2" w:rsidRPr="003831C2" w:rsidRDefault="003831C2" w:rsidP="003831C2">
      <w:pPr>
        <w:pStyle w:val="Listenabsatz"/>
        <w:spacing w:line="276" w:lineRule="auto"/>
        <w:ind w:left="567" w:hanging="567"/>
        <w:jc w:val="both"/>
        <w:rPr>
          <w:rStyle w:val="tlid-translation"/>
          <w:rFonts w:cstheme="majorHAnsi"/>
        </w:rPr>
      </w:pPr>
    </w:p>
    <w:p w14:paraId="7F633176" w14:textId="77777777" w:rsidR="003831C2" w:rsidRPr="003831C2" w:rsidRDefault="003831C2" w:rsidP="003831C2">
      <w:pPr>
        <w:pStyle w:val="Listenabsatz"/>
        <w:spacing w:line="276" w:lineRule="auto"/>
        <w:ind w:left="567" w:hanging="567"/>
        <w:jc w:val="both"/>
        <w:rPr>
          <w:rStyle w:val="tlid-translation"/>
          <w:rFonts w:cstheme="majorHAnsi"/>
        </w:rPr>
      </w:pPr>
    </w:p>
    <w:p w14:paraId="59715BFC" w14:textId="77777777" w:rsidR="003831C2" w:rsidRPr="003831C2" w:rsidRDefault="003831C2" w:rsidP="003831C2">
      <w:pPr>
        <w:pStyle w:val="Listenabsatz"/>
        <w:numPr>
          <w:ilvl w:val="0"/>
          <w:numId w:val="2"/>
        </w:numPr>
        <w:spacing w:line="276" w:lineRule="auto"/>
        <w:ind w:left="567" w:hanging="567"/>
        <w:jc w:val="both"/>
        <w:rPr>
          <w:rStyle w:val="tlid-translation"/>
          <w:rFonts w:cstheme="majorHAnsi"/>
          <w:sz w:val="26"/>
          <w:szCs w:val="26"/>
        </w:rPr>
      </w:pPr>
      <w:r w:rsidRPr="003831C2">
        <w:rPr>
          <w:rStyle w:val="tlid-translation"/>
          <w:rFonts w:cstheme="majorHAnsi"/>
          <w:sz w:val="26"/>
          <w:szCs w:val="26"/>
        </w:rPr>
        <w:t>Was ist mit "Wechselstrom" gemeint? Listen Sie einige Eigenschaften auf.</w:t>
      </w:r>
    </w:p>
    <w:p w14:paraId="68AE8A45" w14:textId="77777777" w:rsidR="003831C2" w:rsidRPr="003831C2" w:rsidRDefault="003831C2" w:rsidP="003831C2">
      <w:pPr>
        <w:pStyle w:val="Listenabsatz"/>
        <w:numPr>
          <w:ilvl w:val="0"/>
          <w:numId w:val="2"/>
        </w:numPr>
        <w:spacing w:line="276" w:lineRule="auto"/>
        <w:ind w:left="567" w:hanging="567"/>
        <w:jc w:val="both"/>
        <w:rPr>
          <w:rStyle w:val="tlid-translation"/>
          <w:rFonts w:cstheme="majorHAnsi"/>
          <w:sz w:val="26"/>
          <w:szCs w:val="26"/>
        </w:rPr>
      </w:pPr>
      <w:r w:rsidRPr="003831C2">
        <w:rPr>
          <w:rStyle w:val="tlid-translation"/>
          <w:rFonts w:cstheme="majorHAnsi"/>
          <w:sz w:val="26"/>
          <w:szCs w:val="26"/>
        </w:rPr>
        <w:t xml:space="preserve">Wenn der 1000-kVA-Haupttransformator im Krankenhaus aufgrund einer Überlastung ausfällt, wie geht man </w:t>
      </w:r>
      <w:proofErr w:type="gramStart"/>
      <w:r w:rsidRPr="003831C2">
        <w:rPr>
          <w:rStyle w:val="tlid-translation"/>
          <w:rFonts w:cstheme="majorHAnsi"/>
          <w:sz w:val="26"/>
          <w:szCs w:val="26"/>
        </w:rPr>
        <w:t>vor</w:t>
      </w:r>
      <w:proofErr w:type="gramEnd"/>
      <w:r w:rsidRPr="003831C2">
        <w:rPr>
          <w:rStyle w:val="tlid-translation"/>
          <w:rFonts w:cstheme="majorHAnsi"/>
          <w:sz w:val="26"/>
          <w:szCs w:val="26"/>
        </w:rPr>
        <w:t xml:space="preserve"> um die Probleme zu beheben?</w:t>
      </w:r>
    </w:p>
    <w:p w14:paraId="01172415" w14:textId="77777777" w:rsidR="003831C2" w:rsidRPr="003831C2" w:rsidRDefault="003831C2" w:rsidP="003831C2">
      <w:pPr>
        <w:pStyle w:val="Listenabsatz"/>
        <w:numPr>
          <w:ilvl w:val="0"/>
          <w:numId w:val="2"/>
        </w:numPr>
        <w:spacing w:line="276" w:lineRule="auto"/>
        <w:ind w:left="567" w:hanging="567"/>
        <w:jc w:val="both"/>
        <w:rPr>
          <w:rStyle w:val="tlid-translation"/>
          <w:rFonts w:cstheme="majorHAnsi"/>
          <w:sz w:val="26"/>
          <w:szCs w:val="26"/>
        </w:rPr>
      </w:pPr>
      <w:r w:rsidRPr="003831C2">
        <w:rPr>
          <w:rStyle w:val="tlid-translation"/>
          <w:rFonts w:cstheme="majorHAnsi"/>
          <w:sz w:val="26"/>
          <w:szCs w:val="26"/>
        </w:rPr>
        <w:t>Wie kann eine Notbeleuchtung ausgeführt werden?</w:t>
      </w:r>
    </w:p>
    <w:p w14:paraId="026F021D" w14:textId="77777777" w:rsidR="003831C2" w:rsidRPr="003831C2" w:rsidRDefault="003831C2" w:rsidP="003831C2">
      <w:pPr>
        <w:pStyle w:val="Listenabsatz"/>
        <w:numPr>
          <w:ilvl w:val="0"/>
          <w:numId w:val="2"/>
        </w:numPr>
        <w:spacing w:line="276" w:lineRule="auto"/>
        <w:ind w:left="567" w:hanging="567"/>
        <w:jc w:val="both"/>
        <w:rPr>
          <w:rStyle w:val="tlid-translation"/>
          <w:rFonts w:cstheme="majorHAnsi"/>
          <w:sz w:val="26"/>
          <w:szCs w:val="26"/>
        </w:rPr>
      </w:pPr>
      <w:r w:rsidRPr="003831C2">
        <w:rPr>
          <w:rStyle w:val="tlid-translation"/>
          <w:rFonts w:cstheme="majorHAnsi"/>
          <w:sz w:val="26"/>
          <w:szCs w:val="26"/>
        </w:rPr>
        <w:t>Erklären Sie die Hauptmerkmale eines Transformators.</w:t>
      </w:r>
    </w:p>
    <w:p w14:paraId="5533010C" w14:textId="77777777" w:rsidR="003831C2" w:rsidRPr="003831C2" w:rsidRDefault="003831C2" w:rsidP="003831C2">
      <w:pPr>
        <w:pStyle w:val="Listenabsatz"/>
        <w:numPr>
          <w:ilvl w:val="0"/>
          <w:numId w:val="2"/>
        </w:numPr>
        <w:spacing w:line="276" w:lineRule="auto"/>
        <w:ind w:left="567" w:hanging="567"/>
        <w:jc w:val="both"/>
        <w:rPr>
          <w:rStyle w:val="tlid-translation"/>
          <w:rFonts w:cstheme="majorHAnsi"/>
          <w:sz w:val="26"/>
          <w:szCs w:val="26"/>
        </w:rPr>
      </w:pPr>
      <w:r w:rsidRPr="003831C2">
        <w:rPr>
          <w:rStyle w:val="tlid-translation"/>
          <w:rFonts w:cstheme="majorHAnsi"/>
          <w:sz w:val="26"/>
          <w:szCs w:val="26"/>
        </w:rPr>
        <w:t>Was ist eine Gleichrichterschaltung und für welche Zwecke wird sie verwendet?</w:t>
      </w:r>
    </w:p>
    <w:p w14:paraId="1F901300" w14:textId="77777777" w:rsidR="003831C2" w:rsidRPr="003831C2" w:rsidRDefault="003831C2" w:rsidP="003831C2">
      <w:pPr>
        <w:pStyle w:val="Listenabsatz"/>
        <w:spacing w:line="276" w:lineRule="auto"/>
        <w:ind w:left="567" w:hanging="567"/>
        <w:jc w:val="both"/>
        <w:rPr>
          <w:rStyle w:val="tlid-translation"/>
          <w:rFonts w:cstheme="majorHAnsi"/>
          <w:sz w:val="26"/>
          <w:szCs w:val="26"/>
        </w:rPr>
      </w:pPr>
    </w:p>
    <w:p w14:paraId="09C9FD97" w14:textId="77777777" w:rsidR="003831C2" w:rsidRPr="003831C2" w:rsidRDefault="003831C2" w:rsidP="003831C2">
      <w:pPr>
        <w:spacing w:line="276" w:lineRule="auto"/>
        <w:ind w:left="567" w:hanging="567"/>
        <w:jc w:val="both"/>
        <w:rPr>
          <w:rFonts w:asciiTheme="majorHAnsi" w:hAnsiTheme="majorHAnsi" w:cstheme="majorHAnsi"/>
          <w:sz w:val="26"/>
          <w:szCs w:val="26"/>
        </w:rPr>
      </w:pPr>
    </w:p>
    <w:p w14:paraId="251249B2" w14:textId="77777777" w:rsidR="003831C2" w:rsidRPr="003831C2" w:rsidRDefault="003831C2" w:rsidP="003831C2">
      <w:pPr>
        <w:spacing w:line="276" w:lineRule="auto"/>
        <w:ind w:left="567" w:hanging="567"/>
        <w:jc w:val="both"/>
        <w:rPr>
          <w:rFonts w:asciiTheme="majorHAnsi" w:hAnsiTheme="majorHAnsi" w:cstheme="majorHAnsi"/>
          <w:sz w:val="26"/>
          <w:szCs w:val="26"/>
        </w:rPr>
      </w:pPr>
    </w:p>
    <w:p w14:paraId="49A20236" w14:textId="77777777" w:rsidR="003831C2" w:rsidRPr="003831C2" w:rsidRDefault="003831C2" w:rsidP="003831C2">
      <w:pPr>
        <w:pStyle w:val="Listenabsatz"/>
        <w:numPr>
          <w:ilvl w:val="0"/>
          <w:numId w:val="5"/>
        </w:numPr>
        <w:spacing w:before="240" w:after="0" w:line="276" w:lineRule="auto"/>
        <w:ind w:left="567" w:hanging="567"/>
        <w:jc w:val="both"/>
        <w:rPr>
          <w:rFonts w:asciiTheme="majorHAnsi" w:hAnsiTheme="majorHAnsi" w:cstheme="majorHAnsi"/>
          <w:sz w:val="26"/>
          <w:szCs w:val="26"/>
          <w:lang w:val="it-IT"/>
        </w:rPr>
      </w:pPr>
      <w:r w:rsidRPr="003831C2">
        <w:rPr>
          <w:rFonts w:asciiTheme="majorHAnsi" w:hAnsiTheme="majorHAnsi" w:cstheme="majorHAnsi"/>
          <w:sz w:val="26"/>
          <w:szCs w:val="26"/>
          <w:lang w:val="it-IT"/>
        </w:rPr>
        <w:t>Cosa si intende per "corrente alternata"? Si elenchino alcune proprietà.</w:t>
      </w:r>
    </w:p>
    <w:p w14:paraId="4767A194" w14:textId="77777777" w:rsidR="003831C2" w:rsidRPr="003831C2" w:rsidRDefault="003831C2" w:rsidP="003831C2">
      <w:pPr>
        <w:pStyle w:val="Listenabsatz"/>
        <w:numPr>
          <w:ilvl w:val="0"/>
          <w:numId w:val="5"/>
        </w:numPr>
        <w:spacing w:before="240" w:after="0" w:line="276" w:lineRule="auto"/>
        <w:ind w:left="567" w:hanging="567"/>
        <w:jc w:val="both"/>
        <w:rPr>
          <w:rFonts w:asciiTheme="majorHAnsi" w:hAnsiTheme="majorHAnsi" w:cstheme="majorHAnsi"/>
          <w:sz w:val="26"/>
          <w:szCs w:val="26"/>
          <w:lang w:val="it-IT"/>
        </w:rPr>
      </w:pPr>
      <w:r w:rsidRPr="003831C2">
        <w:rPr>
          <w:rFonts w:asciiTheme="majorHAnsi" w:hAnsiTheme="majorHAnsi" w:cstheme="majorHAnsi"/>
          <w:sz w:val="26"/>
          <w:szCs w:val="26"/>
          <w:lang w:val="it-IT"/>
        </w:rPr>
        <w:t>Se in ospedale si guasta il trasformatore principale da 1000kVA a causa di sovraccarico. Cosa bisognerebbe fare per risolvere il problema?</w:t>
      </w:r>
    </w:p>
    <w:p w14:paraId="65F6C81B" w14:textId="42332B94" w:rsidR="003831C2" w:rsidRPr="003831C2" w:rsidRDefault="003831C2" w:rsidP="003831C2">
      <w:pPr>
        <w:pStyle w:val="Listenabsatz"/>
        <w:numPr>
          <w:ilvl w:val="0"/>
          <w:numId w:val="5"/>
        </w:numPr>
        <w:spacing w:before="240" w:after="0" w:line="276" w:lineRule="auto"/>
        <w:ind w:left="567" w:hanging="567"/>
        <w:jc w:val="both"/>
        <w:rPr>
          <w:rFonts w:asciiTheme="majorHAnsi" w:hAnsiTheme="majorHAnsi" w:cstheme="majorHAnsi"/>
          <w:sz w:val="26"/>
          <w:szCs w:val="26"/>
          <w:lang w:val="it-IT"/>
        </w:rPr>
      </w:pPr>
      <w:r w:rsidRPr="003831C2">
        <w:rPr>
          <w:rFonts w:asciiTheme="majorHAnsi" w:hAnsiTheme="majorHAnsi" w:cstheme="majorHAnsi"/>
          <w:sz w:val="26"/>
          <w:szCs w:val="26"/>
          <w:lang w:val="it-IT"/>
        </w:rPr>
        <w:t>Come si esegue un impianto di illuminazione d’emergenza?</w:t>
      </w:r>
    </w:p>
    <w:p w14:paraId="5653B512" w14:textId="77777777" w:rsidR="003831C2" w:rsidRPr="003831C2" w:rsidRDefault="003831C2" w:rsidP="003831C2">
      <w:pPr>
        <w:pStyle w:val="Listenabsatz"/>
        <w:numPr>
          <w:ilvl w:val="0"/>
          <w:numId w:val="5"/>
        </w:numPr>
        <w:spacing w:before="240" w:after="0" w:line="276" w:lineRule="auto"/>
        <w:ind w:left="567" w:hanging="567"/>
        <w:jc w:val="both"/>
        <w:rPr>
          <w:rFonts w:asciiTheme="majorHAnsi" w:hAnsiTheme="majorHAnsi" w:cstheme="majorHAnsi"/>
          <w:sz w:val="26"/>
          <w:szCs w:val="26"/>
          <w:lang w:val="it-IT"/>
        </w:rPr>
      </w:pPr>
      <w:r w:rsidRPr="003831C2">
        <w:rPr>
          <w:rFonts w:asciiTheme="majorHAnsi" w:hAnsiTheme="majorHAnsi" w:cstheme="majorHAnsi"/>
          <w:sz w:val="26"/>
          <w:szCs w:val="26"/>
          <w:lang w:val="it-IT"/>
        </w:rPr>
        <w:t>Spiegare le caratteristiche principali di un trasformatore.</w:t>
      </w:r>
    </w:p>
    <w:p w14:paraId="558114A1" w14:textId="77777777" w:rsidR="003831C2" w:rsidRPr="003831C2" w:rsidRDefault="003831C2" w:rsidP="003831C2">
      <w:pPr>
        <w:pStyle w:val="Listenabsatz"/>
        <w:numPr>
          <w:ilvl w:val="0"/>
          <w:numId w:val="5"/>
        </w:numPr>
        <w:spacing w:before="240" w:after="0" w:line="276" w:lineRule="auto"/>
        <w:ind w:left="567" w:hanging="567"/>
        <w:jc w:val="both"/>
        <w:rPr>
          <w:rStyle w:val="tlid-translation"/>
          <w:rFonts w:cstheme="majorHAnsi"/>
          <w:sz w:val="26"/>
          <w:szCs w:val="26"/>
          <w:lang w:val="it-IT"/>
        </w:rPr>
      </w:pPr>
      <w:r w:rsidRPr="003831C2">
        <w:rPr>
          <w:rFonts w:asciiTheme="majorHAnsi" w:hAnsiTheme="majorHAnsi" w:cstheme="majorHAnsi"/>
          <w:sz w:val="26"/>
          <w:szCs w:val="26"/>
          <w:lang w:val="it-IT"/>
        </w:rPr>
        <w:t>Cos'è un circuito raddrizzatore e per quali scopi</w:t>
      </w:r>
      <w:r w:rsidRPr="003831C2">
        <w:rPr>
          <w:sz w:val="24"/>
          <w:szCs w:val="24"/>
          <w:lang w:val="it-IT"/>
        </w:rPr>
        <w:t xml:space="preserve"> viene utilizzato?</w:t>
      </w:r>
    </w:p>
    <w:p w14:paraId="09F8EF09" w14:textId="77777777" w:rsidR="003831C2" w:rsidRPr="003831C2" w:rsidRDefault="003831C2" w:rsidP="003831C2">
      <w:pPr>
        <w:spacing w:before="240" w:after="0" w:line="276" w:lineRule="auto"/>
        <w:ind w:left="567" w:hanging="567"/>
        <w:jc w:val="both"/>
        <w:rPr>
          <w:rFonts w:asciiTheme="majorHAnsi" w:hAnsiTheme="majorHAnsi" w:cstheme="majorHAnsi"/>
          <w:sz w:val="26"/>
          <w:szCs w:val="26"/>
          <w:lang w:val="it-IT"/>
        </w:rPr>
      </w:pPr>
    </w:p>
    <w:p w14:paraId="2DF6E4B2" w14:textId="77777777" w:rsidR="003831C2" w:rsidRPr="003831C2" w:rsidRDefault="003831C2" w:rsidP="003831C2">
      <w:pPr>
        <w:spacing w:line="276" w:lineRule="auto"/>
        <w:ind w:left="567" w:hanging="567"/>
        <w:jc w:val="both"/>
      </w:pPr>
    </w:p>
    <w:p w14:paraId="73B04284" w14:textId="77777777" w:rsidR="003831C2" w:rsidRPr="003831C2" w:rsidRDefault="003831C2" w:rsidP="003831C2">
      <w:pPr>
        <w:spacing w:line="276" w:lineRule="auto"/>
        <w:ind w:left="567" w:hanging="567"/>
        <w:jc w:val="both"/>
      </w:pPr>
    </w:p>
    <w:p w14:paraId="4BF4A5F2" w14:textId="77777777" w:rsidR="003831C2" w:rsidRPr="003831C2" w:rsidRDefault="003831C2" w:rsidP="003831C2">
      <w:pPr>
        <w:spacing w:line="276" w:lineRule="auto"/>
        <w:ind w:left="567" w:hanging="567"/>
        <w:jc w:val="both"/>
      </w:pPr>
    </w:p>
    <w:p w14:paraId="038F0B03" w14:textId="77777777" w:rsidR="003831C2" w:rsidRPr="003831C2" w:rsidRDefault="003831C2" w:rsidP="003831C2">
      <w:pPr>
        <w:spacing w:line="276" w:lineRule="auto"/>
        <w:ind w:left="567" w:hanging="567"/>
        <w:jc w:val="both"/>
      </w:pPr>
    </w:p>
    <w:p w14:paraId="21A61A41" w14:textId="77777777" w:rsidR="003831C2" w:rsidRPr="003831C2" w:rsidRDefault="003831C2" w:rsidP="003831C2">
      <w:pPr>
        <w:spacing w:line="276" w:lineRule="auto"/>
        <w:ind w:left="567" w:hanging="567"/>
        <w:jc w:val="both"/>
      </w:pPr>
    </w:p>
    <w:p w14:paraId="7C49F0DF" w14:textId="77777777" w:rsidR="003831C2" w:rsidRPr="003831C2" w:rsidRDefault="003831C2" w:rsidP="003831C2">
      <w:pPr>
        <w:spacing w:line="276" w:lineRule="auto"/>
        <w:ind w:left="567" w:hanging="567"/>
        <w:jc w:val="both"/>
      </w:pPr>
    </w:p>
    <w:p w14:paraId="3BAAA33B" w14:textId="77777777" w:rsidR="003831C2" w:rsidRPr="003831C2" w:rsidRDefault="003831C2" w:rsidP="003831C2">
      <w:pPr>
        <w:spacing w:line="276" w:lineRule="auto"/>
        <w:ind w:left="567" w:hanging="567"/>
        <w:jc w:val="both"/>
      </w:pPr>
    </w:p>
    <w:p w14:paraId="1C44F0F8" w14:textId="77777777" w:rsidR="003831C2" w:rsidRPr="003831C2" w:rsidRDefault="003831C2" w:rsidP="003831C2">
      <w:pPr>
        <w:spacing w:line="276" w:lineRule="auto"/>
        <w:ind w:left="567" w:hanging="567"/>
        <w:jc w:val="both"/>
      </w:pPr>
    </w:p>
    <w:p w14:paraId="1BDD081A" w14:textId="77777777" w:rsidR="003831C2" w:rsidRPr="003831C2" w:rsidRDefault="003831C2" w:rsidP="003831C2">
      <w:pPr>
        <w:spacing w:line="276" w:lineRule="auto"/>
        <w:ind w:left="567" w:hanging="567"/>
        <w:jc w:val="both"/>
      </w:pPr>
    </w:p>
    <w:p w14:paraId="098C9528" w14:textId="77777777" w:rsidR="003831C2" w:rsidRPr="003831C2" w:rsidRDefault="003831C2" w:rsidP="003831C2">
      <w:pPr>
        <w:spacing w:line="276" w:lineRule="auto"/>
        <w:ind w:left="567" w:hanging="567"/>
        <w:jc w:val="both"/>
      </w:pPr>
    </w:p>
    <w:p w14:paraId="7142CC7C" w14:textId="77777777" w:rsidR="003831C2" w:rsidRPr="003831C2" w:rsidRDefault="003831C2" w:rsidP="003831C2">
      <w:pPr>
        <w:spacing w:line="276" w:lineRule="auto"/>
        <w:ind w:left="567" w:hanging="567"/>
        <w:jc w:val="both"/>
      </w:pPr>
    </w:p>
    <w:p w14:paraId="2AABB0A7" w14:textId="77777777" w:rsidR="003831C2" w:rsidRPr="003831C2" w:rsidRDefault="003831C2" w:rsidP="003831C2">
      <w:pPr>
        <w:spacing w:line="276" w:lineRule="auto"/>
        <w:ind w:left="567" w:hanging="567"/>
        <w:jc w:val="both"/>
      </w:pPr>
    </w:p>
    <w:p w14:paraId="17A4B709" w14:textId="77777777" w:rsidR="003831C2" w:rsidRPr="003831C2" w:rsidRDefault="003831C2" w:rsidP="003831C2">
      <w:pPr>
        <w:spacing w:line="276" w:lineRule="auto"/>
        <w:ind w:left="567" w:hanging="567"/>
        <w:jc w:val="both"/>
      </w:pPr>
    </w:p>
    <w:p w14:paraId="250E88DF" w14:textId="77777777" w:rsidR="003831C2" w:rsidRPr="003831C2" w:rsidRDefault="003831C2" w:rsidP="003831C2">
      <w:pPr>
        <w:spacing w:line="276" w:lineRule="auto"/>
        <w:ind w:left="567" w:hanging="567"/>
        <w:jc w:val="both"/>
        <w:rPr>
          <w:rStyle w:val="tlid-translation"/>
          <w:rFonts w:cstheme="majorHAnsi"/>
          <w:sz w:val="50"/>
          <w:szCs w:val="50"/>
        </w:rPr>
      </w:pPr>
      <w:r w:rsidRPr="003831C2">
        <w:rPr>
          <w:rStyle w:val="tlid-translation"/>
          <w:rFonts w:cstheme="majorHAnsi"/>
          <w:sz w:val="50"/>
          <w:szCs w:val="50"/>
        </w:rPr>
        <w:t>C</w:t>
      </w:r>
    </w:p>
    <w:p w14:paraId="39A59A1F" w14:textId="77777777" w:rsidR="003831C2" w:rsidRPr="003831C2" w:rsidRDefault="003831C2" w:rsidP="003831C2">
      <w:pPr>
        <w:spacing w:line="276" w:lineRule="auto"/>
        <w:ind w:left="567" w:hanging="567"/>
        <w:jc w:val="both"/>
        <w:rPr>
          <w:rStyle w:val="tlid-translation"/>
          <w:rFonts w:cstheme="majorHAnsi"/>
        </w:rPr>
      </w:pPr>
    </w:p>
    <w:p w14:paraId="21165933" w14:textId="77777777" w:rsidR="003831C2" w:rsidRPr="003831C2" w:rsidRDefault="003831C2" w:rsidP="003831C2">
      <w:pPr>
        <w:spacing w:line="276" w:lineRule="auto"/>
        <w:ind w:left="567" w:hanging="567"/>
        <w:jc w:val="both"/>
        <w:rPr>
          <w:rStyle w:val="tlid-translation"/>
          <w:rFonts w:cstheme="majorHAnsi"/>
          <w:sz w:val="26"/>
          <w:szCs w:val="26"/>
        </w:rPr>
      </w:pPr>
    </w:p>
    <w:p w14:paraId="7168CD5F" w14:textId="77777777" w:rsidR="003831C2" w:rsidRPr="003831C2" w:rsidRDefault="003831C2" w:rsidP="003831C2">
      <w:pPr>
        <w:pStyle w:val="Listenabsatz"/>
        <w:numPr>
          <w:ilvl w:val="0"/>
          <w:numId w:val="3"/>
        </w:numPr>
        <w:spacing w:line="276" w:lineRule="auto"/>
        <w:ind w:left="567" w:hanging="567"/>
        <w:jc w:val="both"/>
        <w:rPr>
          <w:rStyle w:val="tlid-translation"/>
          <w:rFonts w:cstheme="majorHAnsi"/>
          <w:sz w:val="26"/>
          <w:szCs w:val="26"/>
        </w:rPr>
      </w:pPr>
      <w:r w:rsidRPr="003831C2">
        <w:rPr>
          <w:rStyle w:val="tlid-translation"/>
          <w:rFonts w:cstheme="majorHAnsi"/>
          <w:sz w:val="26"/>
          <w:szCs w:val="26"/>
        </w:rPr>
        <w:t>Welche sind die Hauptunterschiede zwischen "Wechselstrom" und „Gleichstrom“?</w:t>
      </w:r>
    </w:p>
    <w:p w14:paraId="09017BF6" w14:textId="77777777" w:rsidR="003831C2" w:rsidRPr="003831C2" w:rsidRDefault="003831C2" w:rsidP="003831C2">
      <w:pPr>
        <w:pStyle w:val="Listenabsatz"/>
        <w:numPr>
          <w:ilvl w:val="0"/>
          <w:numId w:val="3"/>
        </w:numPr>
        <w:spacing w:line="276" w:lineRule="auto"/>
        <w:ind w:left="567" w:hanging="567"/>
        <w:jc w:val="both"/>
        <w:rPr>
          <w:rStyle w:val="tlid-translation"/>
          <w:sz w:val="26"/>
          <w:szCs w:val="26"/>
        </w:rPr>
      </w:pPr>
      <w:r w:rsidRPr="003831C2">
        <w:rPr>
          <w:rStyle w:val="tlid-translation"/>
          <w:rFonts w:cstheme="majorHAnsi"/>
          <w:sz w:val="26"/>
          <w:szCs w:val="26"/>
        </w:rPr>
        <w:t>Die Brandmeldeanlage des Krankenhauses fällt aus. Welche unmittelbaren Maßnahmen werden ergriffen?</w:t>
      </w:r>
    </w:p>
    <w:p w14:paraId="309BA064" w14:textId="77777777" w:rsidR="003831C2" w:rsidRPr="003831C2" w:rsidRDefault="003831C2" w:rsidP="003831C2">
      <w:pPr>
        <w:pStyle w:val="Listenabsatz"/>
        <w:numPr>
          <w:ilvl w:val="0"/>
          <w:numId w:val="3"/>
        </w:numPr>
        <w:spacing w:line="276" w:lineRule="auto"/>
        <w:ind w:left="567" w:hanging="567"/>
        <w:jc w:val="both"/>
        <w:rPr>
          <w:rStyle w:val="tlid-translation"/>
          <w:rFonts w:cstheme="majorHAnsi"/>
          <w:sz w:val="26"/>
          <w:szCs w:val="26"/>
        </w:rPr>
      </w:pPr>
      <w:r w:rsidRPr="003831C2">
        <w:rPr>
          <w:rStyle w:val="tlid-translation"/>
          <w:rFonts w:cstheme="majorHAnsi"/>
          <w:sz w:val="26"/>
          <w:szCs w:val="26"/>
        </w:rPr>
        <w:t>Erklären Sie die Hauptmerkmale eines Generators.</w:t>
      </w:r>
    </w:p>
    <w:p w14:paraId="23633958" w14:textId="1BF96BA3" w:rsidR="003831C2" w:rsidRPr="003831C2" w:rsidRDefault="003831C2" w:rsidP="003831C2">
      <w:pPr>
        <w:pStyle w:val="Listenabsatz"/>
        <w:numPr>
          <w:ilvl w:val="0"/>
          <w:numId w:val="3"/>
        </w:numPr>
        <w:spacing w:line="276" w:lineRule="auto"/>
        <w:ind w:left="567" w:hanging="567"/>
        <w:jc w:val="both"/>
        <w:rPr>
          <w:rStyle w:val="tlid-translation"/>
          <w:rFonts w:cstheme="majorHAnsi"/>
          <w:sz w:val="26"/>
          <w:szCs w:val="26"/>
        </w:rPr>
      </w:pPr>
      <w:r w:rsidRPr="003831C2">
        <w:rPr>
          <w:rStyle w:val="tlid-translation"/>
          <w:rFonts w:cstheme="majorHAnsi"/>
          <w:sz w:val="26"/>
          <w:szCs w:val="26"/>
        </w:rPr>
        <w:t>Wann und warum löst ein Fehlerstromschutzschalter aus und wie geht man vor mögliche Fehler zu beheben?</w:t>
      </w:r>
    </w:p>
    <w:p w14:paraId="19DA051B" w14:textId="77777777" w:rsidR="003831C2" w:rsidRPr="003831C2" w:rsidRDefault="003831C2" w:rsidP="003831C2">
      <w:pPr>
        <w:pStyle w:val="Listenabsatz"/>
        <w:numPr>
          <w:ilvl w:val="0"/>
          <w:numId w:val="3"/>
        </w:numPr>
        <w:spacing w:line="276" w:lineRule="auto"/>
        <w:ind w:left="567" w:hanging="567"/>
        <w:jc w:val="both"/>
        <w:rPr>
          <w:rStyle w:val="tlid-translation"/>
          <w:rFonts w:cstheme="majorHAnsi"/>
          <w:sz w:val="26"/>
          <w:szCs w:val="26"/>
        </w:rPr>
      </w:pPr>
      <w:r w:rsidRPr="003831C2">
        <w:rPr>
          <w:rStyle w:val="tlid-translation"/>
          <w:rFonts w:cstheme="majorHAnsi"/>
          <w:sz w:val="26"/>
          <w:szCs w:val="26"/>
        </w:rPr>
        <w:t>Wie schützen Sie ein Elektrokabel vor Überlastung?</w:t>
      </w:r>
    </w:p>
    <w:p w14:paraId="6C8DE012" w14:textId="77777777" w:rsidR="003831C2" w:rsidRPr="003831C2" w:rsidRDefault="003831C2" w:rsidP="003831C2">
      <w:pPr>
        <w:pStyle w:val="Listenabsatz"/>
        <w:spacing w:line="276" w:lineRule="auto"/>
        <w:ind w:left="567" w:hanging="567"/>
        <w:jc w:val="both"/>
        <w:rPr>
          <w:rFonts w:cstheme="majorHAnsi"/>
          <w:sz w:val="26"/>
          <w:szCs w:val="26"/>
        </w:rPr>
      </w:pPr>
    </w:p>
    <w:p w14:paraId="452862EB" w14:textId="77777777" w:rsidR="003831C2" w:rsidRPr="003831C2" w:rsidRDefault="003831C2" w:rsidP="003831C2">
      <w:pPr>
        <w:spacing w:line="276" w:lineRule="auto"/>
        <w:ind w:left="567" w:hanging="567"/>
        <w:jc w:val="both"/>
        <w:rPr>
          <w:rStyle w:val="tlid-translation"/>
          <w:rFonts w:cstheme="majorHAnsi"/>
          <w:sz w:val="26"/>
          <w:szCs w:val="26"/>
        </w:rPr>
      </w:pPr>
    </w:p>
    <w:p w14:paraId="3967AECF" w14:textId="77777777" w:rsidR="003831C2" w:rsidRPr="003831C2" w:rsidRDefault="003831C2" w:rsidP="003831C2">
      <w:pPr>
        <w:spacing w:line="276" w:lineRule="auto"/>
        <w:ind w:left="567" w:hanging="567"/>
        <w:jc w:val="both"/>
        <w:rPr>
          <w:rStyle w:val="tlid-translation"/>
          <w:rFonts w:cstheme="majorHAnsi"/>
          <w:sz w:val="26"/>
          <w:szCs w:val="26"/>
        </w:rPr>
      </w:pPr>
    </w:p>
    <w:p w14:paraId="1F77B2C5" w14:textId="3E657E32" w:rsidR="003831C2" w:rsidRPr="003831C2" w:rsidRDefault="003831C2" w:rsidP="003831C2">
      <w:pPr>
        <w:pStyle w:val="Listenabsatz"/>
        <w:numPr>
          <w:ilvl w:val="0"/>
          <w:numId w:val="6"/>
        </w:numPr>
        <w:spacing w:before="240" w:after="0" w:line="276" w:lineRule="auto"/>
        <w:ind w:left="426" w:hanging="426"/>
        <w:jc w:val="both"/>
        <w:rPr>
          <w:rFonts w:asciiTheme="majorHAnsi" w:hAnsiTheme="majorHAnsi" w:cstheme="majorHAnsi"/>
          <w:sz w:val="26"/>
          <w:szCs w:val="26"/>
          <w:lang w:val="it-IT"/>
        </w:rPr>
      </w:pPr>
      <w:r w:rsidRPr="003831C2">
        <w:rPr>
          <w:rFonts w:asciiTheme="majorHAnsi" w:hAnsiTheme="majorHAnsi" w:cstheme="majorHAnsi"/>
          <w:sz w:val="26"/>
          <w:szCs w:val="26"/>
          <w:lang w:val="it-IT"/>
        </w:rPr>
        <w:t>Quali sono le differenze principali tra la "corrente alternata" e la "corrente continua"?</w:t>
      </w:r>
    </w:p>
    <w:p w14:paraId="724ACD03" w14:textId="77777777" w:rsidR="003831C2" w:rsidRPr="003831C2" w:rsidRDefault="003831C2" w:rsidP="003831C2">
      <w:pPr>
        <w:pStyle w:val="Listenabsatz"/>
        <w:numPr>
          <w:ilvl w:val="0"/>
          <w:numId w:val="6"/>
        </w:numPr>
        <w:spacing w:before="240" w:after="0" w:line="276" w:lineRule="auto"/>
        <w:ind w:left="426" w:hanging="426"/>
        <w:jc w:val="both"/>
        <w:rPr>
          <w:rFonts w:asciiTheme="majorHAnsi" w:hAnsiTheme="majorHAnsi" w:cstheme="majorHAnsi"/>
          <w:sz w:val="26"/>
          <w:szCs w:val="26"/>
          <w:lang w:val="it-IT"/>
        </w:rPr>
      </w:pPr>
      <w:r w:rsidRPr="003831C2">
        <w:rPr>
          <w:rFonts w:asciiTheme="majorHAnsi" w:hAnsiTheme="majorHAnsi" w:cstheme="majorHAnsi"/>
          <w:sz w:val="26"/>
          <w:szCs w:val="26"/>
          <w:lang w:val="it-IT"/>
        </w:rPr>
        <w:t>Il sistema di allarme antincendio dell'ospedale è guasto. Quali misure immediate prende?</w:t>
      </w:r>
    </w:p>
    <w:p w14:paraId="09B8D02E" w14:textId="77777777" w:rsidR="003831C2" w:rsidRPr="003831C2" w:rsidRDefault="003831C2" w:rsidP="003831C2">
      <w:pPr>
        <w:pStyle w:val="Listenabsatz"/>
        <w:numPr>
          <w:ilvl w:val="0"/>
          <w:numId w:val="6"/>
        </w:numPr>
        <w:spacing w:before="240" w:after="0" w:line="276" w:lineRule="auto"/>
        <w:ind w:left="426" w:hanging="426"/>
        <w:jc w:val="both"/>
        <w:rPr>
          <w:rFonts w:asciiTheme="majorHAnsi" w:hAnsiTheme="majorHAnsi" w:cstheme="majorHAnsi"/>
          <w:sz w:val="26"/>
          <w:szCs w:val="26"/>
          <w:lang w:val="it-IT"/>
        </w:rPr>
      </w:pPr>
      <w:r w:rsidRPr="003831C2">
        <w:rPr>
          <w:rFonts w:asciiTheme="majorHAnsi" w:hAnsiTheme="majorHAnsi" w:cstheme="majorHAnsi"/>
          <w:sz w:val="26"/>
          <w:szCs w:val="26"/>
          <w:lang w:val="it-IT"/>
        </w:rPr>
        <w:t>Spiegare le caratteristiche principali di un generatore elettrico.</w:t>
      </w:r>
    </w:p>
    <w:p w14:paraId="2C61E33B" w14:textId="380DEFE4" w:rsidR="003831C2" w:rsidRPr="003831C2" w:rsidRDefault="003831C2" w:rsidP="003831C2">
      <w:pPr>
        <w:pStyle w:val="Listenabsatz"/>
        <w:numPr>
          <w:ilvl w:val="0"/>
          <w:numId w:val="6"/>
        </w:numPr>
        <w:spacing w:before="240" w:after="0" w:line="276" w:lineRule="auto"/>
        <w:ind w:left="426" w:hanging="426"/>
        <w:jc w:val="both"/>
        <w:rPr>
          <w:rFonts w:asciiTheme="majorHAnsi" w:hAnsiTheme="majorHAnsi" w:cstheme="majorHAnsi"/>
          <w:sz w:val="26"/>
          <w:szCs w:val="26"/>
          <w:lang w:val="it-IT"/>
        </w:rPr>
      </w:pPr>
      <w:r w:rsidRPr="003831C2">
        <w:rPr>
          <w:rFonts w:asciiTheme="majorHAnsi" w:hAnsiTheme="majorHAnsi" w:cstheme="majorHAnsi"/>
          <w:sz w:val="26"/>
          <w:szCs w:val="26"/>
          <w:lang w:val="it-IT"/>
        </w:rPr>
        <w:t>Quando e perché interviene un interruttore differenziale e cosa bisogna intraprendere per risolvere il problema?</w:t>
      </w:r>
    </w:p>
    <w:p w14:paraId="1493DE63" w14:textId="53B39B83" w:rsidR="003831C2" w:rsidRPr="003831C2" w:rsidRDefault="003831C2" w:rsidP="003831C2">
      <w:pPr>
        <w:pStyle w:val="Listenabsatz"/>
        <w:numPr>
          <w:ilvl w:val="0"/>
          <w:numId w:val="6"/>
        </w:numPr>
        <w:spacing w:before="240" w:after="0" w:line="276" w:lineRule="auto"/>
        <w:ind w:left="426" w:hanging="426"/>
        <w:jc w:val="both"/>
        <w:rPr>
          <w:rFonts w:asciiTheme="majorHAnsi" w:hAnsiTheme="majorHAnsi" w:cstheme="majorHAnsi"/>
          <w:sz w:val="26"/>
          <w:szCs w:val="26"/>
          <w:lang w:val="it-IT"/>
        </w:rPr>
      </w:pPr>
      <w:r w:rsidRPr="003831C2">
        <w:rPr>
          <w:rFonts w:asciiTheme="majorHAnsi" w:hAnsiTheme="majorHAnsi" w:cstheme="majorHAnsi"/>
          <w:sz w:val="26"/>
          <w:szCs w:val="26"/>
          <w:lang w:val="it-IT"/>
        </w:rPr>
        <w:t>Come si protegge un cavo elettrico da sovraccarico?</w:t>
      </w:r>
    </w:p>
    <w:p w14:paraId="7C285533" w14:textId="77777777" w:rsidR="00AE7F81" w:rsidRPr="003831C2" w:rsidRDefault="00AE7F81" w:rsidP="003831C2">
      <w:pPr>
        <w:spacing w:before="240" w:after="0" w:line="276" w:lineRule="auto"/>
        <w:ind w:left="567" w:hanging="567"/>
        <w:jc w:val="both"/>
        <w:rPr>
          <w:rFonts w:asciiTheme="majorHAnsi" w:hAnsiTheme="majorHAnsi" w:cstheme="majorHAnsi"/>
          <w:sz w:val="26"/>
          <w:szCs w:val="26"/>
          <w:lang w:val="it-IT"/>
        </w:rPr>
      </w:pPr>
    </w:p>
    <w:sectPr w:rsidR="00AE7F81" w:rsidRPr="003831C2" w:rsidSect="003831C2"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4E6F1A"/>
    <w:multiLevelType w:val="hybridMultilevel"/>
    <w:tmpl w:val="DD7EA43E"/>
    <w:lvl w:ilvl="0" w:tplc="8D1E45D6">
      <w:start w:val="1"/>
      <w:numFmt w:val="decimal"/>
      <w:lvlText w:val="%1)"/>
      <w:lvlJc w:val="left"/>
      <w:pPr>
        <w:ind w:left="-6" w:hanging="420"/>
      </w:pPr>
      <w:rPr>
        <w:rFonts w:hint="default"/>
        <w:b w:val="0"/>
        <w:sz w:val="26"/>
        <w:szCs w:val="26"/>
      </w:rPr>
    </w:lvl>
    <w:lvl w:ilvl="1" w:tplc="04070019" w:tentative="1">
      <w:start w:val="1"/>
      <w:numFmt w:val="lowerLetter"/>
      <w:lvlText w:val="%2."/>
      <w:lvlJc w:val="left"/>
      <w:pPr>
        <w:ind w:left="654" w:hanging="360"/>
      </w:pPr>
    </w:lvl>
    <w:lvl w:ilvl="2" w:tplc="0407001B" w:tentative="1">
      <w:start w:val="1"/>
      <w:numFmt w:val="lowerRoman"/>
      <w:lvlText w:val="%3."/>
      <w:lvlJc w:val="right"/>
      <w:pPr>
        <w:ind w:left="1374" w:hanging="180"/>
      </w:pPr>
    </w:lvl>
    <w:lvl w:ilvl="3" w:tplc="0407000F" w:tentative="1">
      <w:start w:val="1"/>
      <w:numFmt w:val="decimal"/>
      <w:lvlText w:val="%4."/>
      <w:lvlJc w:val="left"/>
      <w:pPr>
        <w:ind w:left="2094" w:hanging="360"/>
      </w:pPr>
    </w:lvl>
    <w:lvl w:ilvl="4" w:tplc="04070019" w:tentative="1">
      <w:start w:val="1"/>
      <w:numFmt w:val="lowerLetter"/>
      <w:lvlText w:val="%5."/>
      <w:lvlJc w:val="left"/>
      <w:pPr>
        <w:ind w:left="2814" w:hanging="360"/>
      </w:pPr>
    </w:lvl>
    <w:lvl w:ilvl="5" w:tplc="0407001B" w:tentative="1">
      <w:start w:val="1"/>
      <w:numFmt w:val="lowerRoman"/>
      <w:lvlText w:val="%6."/>
      <w:lvlJc w:val="right"/>
      <w:pPr>
        <w:ind w:left="3534" w:hanging="180"/>
      </w:pPr>
    </w:lvl>
    <w:lvl w:ilvl="6" w:tplc="0407000F" w:tentative="1">
      <w:start w:val="1"/>
      <w:numFmt w:val="decimal"/>
      <w:lvlText w:val="%7."/>
      <w:lvlJc w:val="left"/>
      <w:pPr>
        <w:ind w:left="4254" w:hanging="360"/>
      </w:pPr>
    </w:lvl>
    <w:lvl w:ilvl="7" w:tplc="04070019" w:tentative="1">
      <w:start w:val="1"/>
      <w:numFmt w:val="lowerLetter"/>
      <w:lvlText w:val="%8."/>
      <w:lvlJc w:val="left"/>
      <w:pPr>
        <w:ind w:left="4974" w:hanging="360"/>
      </w:pPr>
    </w:lvl>
    <w:lvl w:ilvl="8" w:tplc="0407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1" w15:restartNumberingAfterBreak="0">
    <w:nsid w:val="240625D5"/>
    <w:multiLevelType w:val="hybridMultilevel"/>
    <w:tmpl w:val="5EC88760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67E17D7"/>
    <w:multiLevelType w:val="hybridMultilevel"/>
    <w:tmpl w:val="5EC88760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7E6568"/>
    <w:multiLevelType w:val="hybridMultilevel"/>
    <w:tmpl w:val="4296FA70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C901A8"/>
    <w:multiLevelType w:val="hybridMultilevel"/>
    <w:tmpl w:val="5EC88760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5A71471"/>
    <w:multiLevelType w:val="hybridMultilevel"/>
    <w:tmpl w:val="72161B06"/>
    <w:lvl w:ilvl="0" w:tplc="34B8DF56">
      <w:start w:val="1"/>
      <w:numFmt w:val="decimal"/>
      <w:lvlText w:val="%1)"/>
      <w:lvlJc w:val="left"/>
      <w:pPr>
        <w:ind w:left="354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074" w:hanging="360"/>
      </w:pPr>
    </w:lvl>
    <w:lvl w:ilvl="2" w:tplc="0407001B" w:tentative="1">
      <w:start w:val="1"/>
      <w:numFmt w:val="lowerRoman"/>
      <w:lvlText w:val="%3."/>
      <w:lvlJc w:val="right"/>
      <w:pPr>
        <w:ind w:left="1794" w:hanging="180"/>
      </w:pPr>
    </w:lvl>
    <w:lvl w:ilvl="3" w:tplc="0407000F" w:tentative="1">
      <w:start w:val="1"/>
      <w:numFmt w:val="decimal"/>
      <w:lvlText w:val="%4."/>
      <w:lvlJc w:val="left"/>
      <w:pPr>
        <w:ind w:left="2514" w:hanging="360"/>
      </w:pPr>
    </w:lvl>
    <w:lvl w:ilvl="4" w:tplc="04070019" w:tentative="1">
      <w:start w:val="1"/>
      <w:numFmt w:val="lowerLetter"/>
      <w:lvlText w:val="%5."/>
      <w:lvlJc w:val="left"/>
      <w:pPr>
        <w:ind w:left="3234" w:hanging="360"/>
      </w:pPr>
    </w:lvl>
    <w:lvl w:ilvl="5" w:tplc="0407001B" w:tentative="1">
      <w:start w:val="1"/>
      <w:numFmt w:val="lowerRoman"/>
      <w:lvlText w:val="%6."/>
      <w:lvlJc w:val="right"/>
      <w:pPr>
        <w:ind w:left="3954" w:hanging="180"/>
      </w:pPr>
    </w:lvl>
    <w:lvl w:ilvl="6" w:tplc="0407000F" w:tentative="1">
      <w:start w:val="1"/>
      <w:numFmt w:val="decimal"/>
      <w:lvlText w:val="%7."/>
      <w:lvlJc w:val="left"/>
      <w:pPr>
        <w:ind w:left="4674" w:hanging="360"/>
      </w:pPr>
    </w:lvl>
    <w:lvl w:ilvl="7" w:tplc="04070019" w:tentative="1">
      <w:start w:val="1"/>
      <w:numFmt w:val="lowerLetter"/>
      <w:lvlText w:val="%8."/>
      <w:lvlJc w:val="left"/>
      <w:pPr>
        <w:ind w:left="5394" w:hanging="360"/>
      </w:pPr>
    </w:lvl>
    <w:lvl w:ilvl="8" w:tplc="0407001B" w:tentative="1">
      <w:start w:val="1"/>
      <w:numFmt w:val="lowerRoman"/>
      <w:lvlText w:val="%9."/>
      <w:lvlJc w:val="right"/>
      <w:pPr>
        <w:ind w:left="6114" w:hanging="180"/>
      </w:pPr>
    </w:lvl>
  </w:abstractNum>
  <w:abstractNum w:abstractNumId="6" w15:restartNumberingAfterBreak="0">
    <w:nsid w:val="68681B56"/>
    <w:multiLevelType w:val="hybridMultilevel"/>
    <w:tmpl w:val="7C7E86B8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52654010">
    <w:abstractNumId w:val="6"/>
  </w:num>
  <w:num w:numId="2" w16cid:durableId="455609838">
    <w:abstractNumId w:val="0"/>
  </w:num>
  <w:num w:numId="3" w16cid:durableId="1157038605">
    <w:abstractNumId w:val="5"/>
  </w:num>
  <w:num w:numId="4" w16cid:durableId="333925188">
    <w:abstractNumId w:val="1"/>
  </w:num>
  <w:num w:numId="5" w16cid:durableId="87778783">
    <w:abstractNumId w:val="4"/>
  </w:num>
  <w:num w:numId="6" w16cid:durableId="761416379">
    <w:abstractNumId w:val="3"/>
  </w:num>
  <w:num w:numId="7" w16cid:durableId="142160823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31C2"/>
    <w:rsid w:val="003831C2"/>
    <w:rsid w:val="003B0680"/>
    <w:rsid w:val="00833305"/>
    <w:rsid w:val="00934C6E"/>
    <w:rsid w:val="00AE7F81"/>
    <w:rsid w:val="00CA53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9BEF27"/>
  <w15:chartTrackingRefBased/>
  <w15:docId w15:val="{3B193768-BE46-418C-B426-1EDA5A1CA2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831C2"/>
    <w:rPr>
      <w:kern w:val="0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3831C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3831C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3831C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3831C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3831C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3831C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3831C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3831C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3831C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3831C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3831C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3831C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3831C2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3831C2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3831C2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3831C2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3831C2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3831C2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3831C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3831C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3831C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3831C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3831C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3831C2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3831C2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3831C2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3831C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3831C2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3831C2"/>
    <w:rPr>
      <w:b/>
      <w:bCs/>
      <w:smallCaps/>
      <w:color w:val="0F4761" w:themeColor="accent1" w:themeShade="BF"/>
      <w:spacing w:val="5"/>
    </w:rPr>
  </w:style>
  <w:style w:type="character" w:customStyle="1" w:styleId="tlid-translation">
    <w:name w:val="tlid-translation"/>
    <w:basedOn w:val="Absatz-Standardschriftart"/>
    <w:rsid w:val="003831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328</Words>
  <Characters>2073</Characters>
  <Application>Microsoft Office Word</Application>
  <DocSecurity>4</DocSecurity>
  <Lines>17</Lines>
  <Paragraphs>4</Paragraphs>
  <ScaleCrop>false</ScaleCrop>
  <Company/>
  <LinksUpToDate>false</LinksUpToDate>
  <CharactersWithSpaces>2397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Mutschlechner Dr. Ing. Klaus</dc:creator>
  <cp:keywords/>
  <dc:description/>
  <cp:lastModifiedBy>Reichhalter Marion</cp:lastModifiedBy>
  <cp:revision>2</cp:revision>
  <dcterms:created xsi:type="dcterms:W3CDTF">2025-10-07T06:21:00Z</dcterms:created>
  <dcterms:modified xsi:type="dcterms:W3CDTF">2025-10-07T06:21:00Z</dcterms:modified>
</cp:coreProperties>
</file>