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C30D4C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AFD2B2" w14:textId="69232F48" w:rsidR="00EB7FE1" w:rsidRDefault="00EE5532" w:rsidP="00EB7F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B7FE1">
              <w:rPr>
                <w:rFonts w:ascii="Verdana" w:hAnsi="Verdana" w:cs="Arial"/>
                <w:b/>
                <w:sz w:val="16"/>
                <w:szCs w:val="14"/>
              </w:rPr>
              <w:t xml:space="preserve"> </w:t>
            </w:r>
            <w:r w:rsidR="00EB7FE1" w:rsidRPr="00EB7FE1">
              <w:rPr>
                <w:rFonts w:ascii="Verdana" w:hAnsi="Verdana" w:cs="Arial"/>
                <w:b/>
                <w:sz w:val="16"/>
                <w:szCs w:val="14"/>
              </w:rPr>
              <w:t>ZCE3DC2F48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C30D4C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C30D4C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C30D4C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EB7FE1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EB7FE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EB7FE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EB7FE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EB7FE1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EB7FE1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EB7FE1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EE5532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2D906AD0" w:rsidR="00415FA4" w:rsidRPr="00A26879" w:rsidRDefault="00EB7FE1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FARMAZZURRA</w:t>
            </w:r>
            <w:r w:rsidR="004D67CE">
              <w:rPr>
                <w:rFonts w:ascii="Verdana" w:hAnsi="Verdana"/>
                <w:sz w:val="14"/>
                <w:szCs w:val="14"/>
                <w:lang w:val="it-IT"/>
              </w:rPr>
              <w:t xml:space="preserve"> SRL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EB7FE1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EB7FE1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EB7FE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EB7FE1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EB7FE1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EB7FE1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1CC0829F" w:rsidR="00C35C66" w:rsidRDefault="00EB7FE1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FARMAZZURRA</w:t>
            </w:r>
            <w:r w:rsidR="004D67CE"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SRL</w:t>
            </w:r>
          </w:p>
        </w:tc>
      </w:tr>
      <w:tr w:rsidR="00C35C66" w:rsidRPr="00C30D4C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241D4CB0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EB7FE1">
              <w:rPr>
                <w:sz w:val="14"/>
                <w:szCs w:val="14"/>
                <w:lang w:val="it-IT"/>
              </w:rPr>
              <w:t>36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EB7FE1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0D4C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B7FE1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1441</Words>
  <Characters>9084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10504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2023-12-14T09:05:00Z</dcterms:created>
  <dcterms:modified xsi:type="dcterms:W3CDTF">2023-12-14T09:06:00Z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