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D8DE463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F83970" w:rsidRPr="00F83970">
              <w:rPr>
                <w:rFonts w:cs="Arial"/>
                <w:b/>
                <w:bCs/>
                <w:sz w:val="18"/>
                <w:szCs w:val="18"/>
              </w:rPr>
              <w:t>ZD63DC130B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8397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8397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8397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8397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8397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8397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79C8994" w:rsidR="005550BA" w:rsidRPr="001A78E3" w:rsidRDefault="00F83970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F83970">
              <w:rPr>
                <w:rFonts w:ascii="Verdana" w:hAnsi="Verdana" w:cs="Arial"/>
                <w:sz w:val="14"/>
                <w:szCs w:val="14"/>
                <w:lang w:val="en-US"/>
              </w:rPr>
              <w:t>FARMAC-ZABBAN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6A4436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F83970">
              <w:rPr>
                <w:sz w:val="14"/>
                <w:szCs w:val="14"/>
                <w:lang w:val="it-IT"/>
              </w:rPr>
              <w:t>9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5FC2A1E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F83970">
      <w:rPr>
        <w:rFonts w:ascii="Verdana" w:hAnsi="Verdana" w:cs="Times New Roman"/>
        <w:noProof/>
        <w:sz w:val="12"/>
        <w:szCs w:val="12"/>
      </w:rPr>
      <w:t>M:\BK_Apotheke\CIG 2024\Determina a contrarre nicht unterschrieben\LADURNER HOSPITALIA GMBH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83970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7813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9035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2023-12-18T14:52:00Z</cp:lastPrinted>
  <dcterms:created xsi:type="dcterms:W3CDTF">2023-12-18T14:52:00Z</dcterms:created>
  <dcterms:modified xsi:type="dcterms:W3CDTF">2023-12-18T14:52:00Z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