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7B7A8149" w:rsidR="00784D18" w:rsidRPr="001979AE" w:rsidRDefault="007576A5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FD382D" w:rsidRPr="00FD382D">
              <w:rPr>
                <w:rFonts w:ascii="Titillium Web" w:hAnsi="Titillium Web" w:cs="Arial"/>
                <w:b/>
                <w:bCs/>
                <w:sz w:val="20"/>
                <w:szCs w:val="20"/>
              </w:rPr>
              <w:t>Z083DB36CD</w:t>
            </w: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FD382D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FD382D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FD382D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FD382D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FD382D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FD382D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EF0B08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14B41179" w:rsidR="005550BA" w:rsidRPr="00EF0B08" w:rsidRDefault="00FD382D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FD382D">
              <w:rPr>
                <w:rFonts w:ascii="Verdana" w:hAnsi="Verdana" w:cs="Arial"/>
                <w:sz w:val="14"/>
                <w:szCs w:val="14"/>
              </w:rPr>
              <w:t>BRACCO IMAGING ITALIA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6ADD027C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FD382D">
              <w:rPr>
                <w:sz w:val="14"/>
                <w:szCs w:val="14"/>
                <w:lang w:val="it-IT"/>
              </w:rPr>
              <w:t>3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8012076" w:rsidR="00286B71" w:rsidRPr="00354576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354576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FD382D">
      <w:rPr>
        <w:rFonts w:ascii="Verdana" w:hAnsi="Verdana" w:cs="Times New Roman"/>
        <w:noProof/>
        <w:sz w:val="12"/>
        <w:szCs w:val="12"/>
      </w:rPr>
      <w:t>M:\BK_Apotheke\CIG 2024\Determina a contrarre nicht unterschrieben\SPINDIAL SPA.docx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5D0D"/>
    <w:rsid w:val="00892E17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9006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2023-12-18T10:12:00Z</cp:lastPrinted>
  <dcterms:created xsi:type="dcterms:W3CDTF">2023-12-18T10:13:00Z</dcterms:created>
  <dcterms:modified xsi:type="dcterms:W3CDTF">2023-12-18T10:13:00Z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