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35DEEAB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33463" w:rsidRPr="00333463">
              <w:rPr>
                <w:b/>
                <w:bCs/>
                <w:color w:val="auto"/>
                <w:sz w:val="18"/>
                <w:szCs w:val="18"/>
              </w:rPr>
              <w:t>ZE13DB1BFD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33463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3346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33463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33463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33463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33463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A8FF908" w:rsidR="005550BA" w:rsidRPr="00D82183" w:rsidRDefault="00333463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333463">
              <w:rPr>
                <w:rFonts w:ascii="Verdana" w:hAnsi="Verdana" w:cs="Arial"/>
                <w:sz w:val="14"/>
                <w:szCs w:val="14"/>
              </w:rPr>
              <w:t>TELEFLEX MEDICAL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AF5931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33463">
              <w:rPr>
                <w:sz w:val="14"/>
                <w:szCs w:val="14"/>
                <w:lang w:val="it-IT"/>
              </w:rPr>
              <w:t>16.000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2023-12-15T07:28:00Z</cp:lastPrinted>
  <dcterms:created xsi:type="dcterms:W3CDTF">2023-12-18T08:27:00Z</dcterms:created>
  <dcterms:modified xsi:type="dcterms:W3CDTF">2023-12-18T08:27:00Z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