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A47179E" w:rsidR="00E01B71" w:rsidRPr="00E01B71" w:rsidRDefault="007576A5" w:rsidP="008F52D5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AD2248">
              <w:rPr>
                <w:rFonts w:cs="Arial"/>
                <w:b/>
                <w:bCs/>
                <w:sz w:val="18"/>
                <w:szCs w:val="18"/>
              </w:rPr>
              <w:t>ZC73DBD331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AD224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D224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D224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D224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AD224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D224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87A0629" w:rsidR="005550BA" w:rsidRPr="005A45EF" w:rsidRDefault="00AD2248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Multimedical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4CE006F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8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8F52D5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248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2023-12-15T07:54:00Z</dcterms:created>
  <dcterms:modified xsi:type="dcterms:W3CDTF">2023-12-15T07:55:00Z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