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040E" w14:textId="4EAD80C3" w:rsidR="008042BA" w:rsidRPr="008042BA" w:rsidRDefault="008042BA" w:rsidP="008042BA">
      <w:pPr>
        <w:rPr>
          <w:rFonts w:ascii="Verdana" w:hAnsi="Verdana"/>
          <w:sz w:val="28"/>
          <w:szCs w:val="28"/>
          <w:lang w:val="de-DE"/>
        </w:rPr>
      </w:pPr>
      <w:r w:rsidRPr="008042BA">
        <w:rPr>
          <w:rFonts w:ascii="Verdana" w:hAnsi="Verdana"/>
          <w:sz w:val="28"/>
          <w:szCs w:val="28"/>
          <w:lang w:val="de-DE"/>
        </w:rPr>
        <w:t xml:space="preserve">Öffentlicher Wettbewerb – Sanitäre/r Leiter/in – </w:t>
      </w:r>
      <w:r>
        <w:rPr>
          <w:rFonts w:ascii="Verdana" w:hAnsi="Verdana"/>
          <w:sz w:val="28"/>
          <w:szCs w:val="28"/>
          <w:lang w:val="de-DE"/>
        </w:rPr>
        <w:t>Tierarzt/Tierärztin</w:t>
      </w:r>
      <w:r w:rsidRPr="008042BA">
        <w:rPr>
          <w:rFonts w:ascii="Verdana" w:hAnsi="Verdana"/>
          <w:sz w:val="28"/>
          <w:szCs w:val="28"/>
          <w:lang w:val="de-DE"/>
        </w:rPr>
        <w:t xml:space="preserve"> Fachrichtung </w:t>
      </w:r>
      <w:r>
        <w:rPr>
          <w:rFonts w:ascii="Verdana" w:hAnsi="Verdana"/>
          <w:sz w:val="28"/>
          <w:szCs w:val="28"/>
          <w:lang w:val="de-DE"/>
        </w:rPr>
        <w:t>Hygiene bei der Tierhaltung und bei der Herstellung der einschlägigen Produkte</w:t>
      </w:r>
    </w:p>
    <w:p w14:paraId="542B6307" w14:textId="3E6A2FF2" w:rsidR="008042BA" w:rsidRPr="007F6A95" w:rsidRDefault="008042BA" w:rsidP="008042BA">
      <w:pPr>
        <w:rPr>
          <w:rFonts w:ascii="Verdana" w:hAnsi="Verdana"/>
          <w:sz w:val="28"/>
          <w:szCs w:val="28"/>
        </w:rPr>
      </w:pPr>
      <w:r w:rsidRPr="007F6A95">
        <w:rPr>
          <w:rFonts w:ascii="Verdana" w:hAnsi="Verdana"/>
          <w:sz w:val="28"/>
          <w:szCs w:val="28"/>
        </w:rPr>
        <w:t xml:space="preserve">Concorso pubblico – Dirigente sanitario/a – </w:t>
      </w:r>
      <w:r>
        <w:rPr>
          <w:rFonts w:ascii="Verdana" w:hAnsi="Verdana"/>
          <w:sz w:val="28"/>
          <w:szCs w:val="28"/>
        </w:rPr>
        <w:t>veterinario</w:t>
      </w:r>
      <w:r w:rsidRPr="007F6A95">
        <w:rPr>
          <w:rFonts w:ascii="Verdana" w:hAnsi="Verdana"/>
          <w:sz w:val="28"/>
          <w:szCs w:val="28"/>
        </w:rPr>
        <w:t xml:space="preserve"> disciplina</w:t>
      </w:r>
      <w:r>
        <w:rPr>
          <w:rFonts w:ascii="Verdana" w:hAnsi="Verdana"/>
          <w:sz w:val="28"/>
          <w:szCs w:val="28"/>
        </w:rPr>
        <w:t xml:space="preserve"> igiene degli allevamenti e delle produzioni zootecniche</w:t>
      </w:r>
    </w:p>
    <w:p w14:paraId="1F82EA7F" w14:textId="77777777" w:rsidR="008042BA" w:rsidRPr="007F6A95" w:rsidRDefault="008042BA" w:rsidP="008042BA">
      <w:pPr>
        <w:rPr>
          <w:rFonts w:ascii="Verdana" w:hAnsi="Verdana"/>
          <w:sz w:val="28"/>
          <w:szCs w:val="28"/>
        </w:rPr>
      </w:pPr>
    </w:p>
    <w:p w14:paraId="7C6AD3A3" w14:textId="77777777" w:rsidR="008042BA" w:rsidRPr="008042BA" w:rsidRDefault="008042BA" w:rsidP="008042BA">
      <w:pPr>
        <w:rPr>
          <w:rFonts w:ascii="Verdana" w:hAnsi="Verdana"/>
          <w:sz w:val="24"/>
          <w:szCs w:val="24"/>
          <w:u w:val="single"/>
          <w:lang w:val="de-DE"/>
        </w:rPr>
      </w:pPr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Schriftliche Prüfung Thema 1 - </w:t>
      </w:r>
      <w:proofErr w:type="spellStart"/>
      <w:r w:rsidRPr="008042BA">
        <w:rPr>
          <w:rFonts w:ascii="Verdana" w:hAnsi="Verdana"/>
          <w:sz w:val="24"/>
          <w:szCs w:val="24"/>
          <w:u w:val="single"/>
          <w:lang w:val="de-DE"/>
        </w:rPr>
        <w:t>Esame</w:t>
      </w:r>
      <w:proofErr w:type="spellEnd"/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 scritto </w:t>
      </w:r>
      <w:proofErr w:type="spellStart"/>
      <w:r w:rsidRPr="008042BA">
        <w:rPr>
          <w:rFonts w:ascii="Verdana" w:hAnsi="Verdana"/>
          <w:sz w:val="24"/>
          <w:szCs w:val="24"/>
          <w:u w:val="single"/>
          <w:lang w:val="de-DE"/>
        </w:rPr>
        <w:t>tema</w:t>
      </w:r>
      <w:proofErr w:type="spellEnd"/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 1</w:t>
      </w:r>
    </w:p>
    <w:p w14:paraId="4D84A9EB" w14:textId="77777777" w:rsidR="00134D4E" w:rsidRDefault="00134D4E">
      <w:pPr>
        <w:rPr>
          <w:lang w:val="de-DE"/>
        </w:rPr>
      </w:pPr>
    </w:p>
    <w:p w14:paraId="6DE0CFD9" w14:textId="7B11715C" w:rsidR="00BF48AB" w:rsidRPr="00BF48AB" w:rsidRDefault="00BF48AB" w:rsidP="00BF48AB">
      <w:pPr>
        <w:pStyle w:val="Paragrafoelenco"/>
        <w:numPr>
          <w:ilvl w:val="0"/>
          <w:numId w:val="17"/>
        </w:numPr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Quali tipi di norme UE, statali e provinciali trovano applicazione sul territorio di Provincia Autonoma di Bolzano in sanità e perché (norme di riferimento: costituzione, legge costituzionale 18 ottobre 2001, n. 3, Statuto di Autonomia art. 105, D.L.gs. 16 marzo 1992, n.266)</w:t>
      </w:r>
    </w:p>
    <w:p w14:paraId="4025E0AD" w14:textId="77777777" w:rsidR="00BF48AB" w:rsidRDefault="00BF48AB" w:rsidP="00BF48AB">
      <w:pPr>
        <w:rPr>
          <w:rFonts w:ascii="Verdana" w:hAnsi="Verdana"/>
          <w:sz w:val="24"/>
          <w:szCs w:val="24"/>
        </w:rPr>
      </w:pPr>
    </w:p>
    <w:p w14:paraId="3E467591" w14:textId="0C26A6AC" w:rsidR="00BF48AB" w:rsidRPr="00BF48AB" w:rsidRDefault="00BF48AB" w:rsidP="00BF48AB">
      <w:pPr>
        <w:pStyle w:val="Paragrafoelenco"/>
        <w:numPr>
          <w:ilvl w:val="0"/>
          <w:numId w:val="17"/>
        </w:numPr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Il candidato illustri la disciplina dell’Unione europea relativa agli additivi destinati all’alimentazione animale, specificandone definizione, categorie funzionali, principi di autorizzazione e condizioni generali di impiego.</w:t>
      </w:r>
    </w:p>
    <w:p w14:paraId="380B1B0C" w14:textId="77777777" w:rsidR="00BF48AB" w:rsidRDefault="00BF48AB" w:rsidP="00BF48AB">
      <w:pPr>
        <w:rPr>
          <w:rFonts w:ascii="Verdana" w:hAnsi="Verdana"/>
          <w:sz w:val="24"/>
          <w:szCs w:val="24"/>
        </w:rPr>
      </w:pPr>
    </w:p>
    <w:p w14:paraId="7E822784" w14:textId="5C0BB4DD" w:rsidR="00BF48AB" w:rsidRPr="00BF48AB" w:rsidRDefault="00BF48AB" w:rsidP="00BF48AB">
      <w:pPr>
        <w:pStyle w:val="Paragrafoelenco"/>
        <w:numPr>
          <w:ilvl w:val="0"/>
          <w:numId w:val="17"/>
        </w:numPr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Il candidato illustri come distinguere trattamento terapeutico, metafilassi e profilassi e quali elementi devono essere valutati dal veterinario ufficiale per verificare la conformità dell'impiego degli antimicrobici</w:t>
      </w:r>
    </w:p>
    <w:p w14:paraId="722B344B" w14:textId="77777777" w:rsidR="00BF48AB" w:rsidRPr="00BF48AB" w:rsidRDefault="00BF48AB" w:rsidP="00BF48AB">
      <w:pPr>
        <w:rPr>
          <w:rFonts w:ascii="Verdana" w:hAnsi="Verdana"/>
          <w:sz w:val="24"/>
          <w:szCs w:val="24"/>
        </w:rPr>
      </w:pPr>
    </w:p>
    <w:p w14:paraId="2A9C03B1" w14:textId="77777777" w:rsidR="00BF48AB" w:rsidRPr="00BF48AB" w:rsidRDefault="00BF48AB" w:rsidP="00BF48AB">
      <w:pPr>
        <w:rPr>
          <w:rFonts w:ascii="Verdana" w:hAnsi="Verdana"/>
          <w:sz w:val="24"/>
          <w:szCs w:val="24"/>
        </w:rPr>
      </w:pPr>
    </w:p>
    <w:p w14:paraId="11788D8E" w14:textId="77777777" w:rsidR="00134D4E" w:rsidRPr="00BF48AB" w:rsidRDefault="00134D4E" w:rsidP="00BF48AB">
      <w:pPr>
        <w:spacing w:after="0" w:line="256" w:lineRule="auto"/>
      </w:pPr>
    </w:p>
    <w:p w14:paraId="6FC774AF" w14:textId="77777777" w:rsidR="00134D4E" w:rsidRPr="00BF48AB" w:rsidRDefault="00134D4E" w:rsidP="00134D4E">
      <w:pPr>
        <w:pStyle w:val="Paragrafoelenco"/>
        <w:spacing w:after="0" w:line="256" w:lineRule="auto"/>
      </w:pPr>
    </w:p>
    <w:p w14:paraId="3AAF4CD3" w14:textId="77777777" w:rsidR="008042BA" w:rsidRPr="00BF48AB" w:rsidRDefault="008042BA" w:rsidP="00134D4E">
      <w:pPr>
        <w:pStyle w:val="Paragrafoelenco"/>
        <w:spacing w:after="0" w:line="256" w:lineRule="auto"/>
      </w:pPr>
    </w:p>
    <w:p w14:paraId="3F8C1A23" w14:textId="77777777" w:rsidR="008042BA" w:rsidRPr="00BF48AB" w:rsidRDefault="008042BA" w:rsidP="00134D4E">
      <w:pPr>
        <w:pStyle w:val="Paragrafoelenco"/>
        <w:spacing w:after="0" w:line="256" w:lineRule="auto"/>
      </w:pPr>
    </w:p>
    <w:p w14:paraId="57639EB1" w14:textId="77777777" w:rsidR="008042BA" w:rsidRPr="00BF48AB" w:rsidRDefault="008042BA" w:rsidP="00134D4E">
      <w:pPr>
        <w:pStyle w:val="Paragrafoelenco"/>
        <w:spacing w:after="0" w:line="256" w:lineRule="auto"/>
      </w:pPr>
    </w:p>
    <w:p w14:paraId="5DEA08D0" w14:textId="77777777" w:rsidR="008042BA" w:rsidRPr="00BF48AB" w:rsidRDefault="008042BA" w:rsidP="00134D4E">
      <w:pPr>
        <w:pStyle w:val="Paragrafoelenco"/>
        <w:spacing w:after="0" w:line="256" w:lineRule="auto"/>
      </w:pPr>
    </w:p>
    <w:p w14:paraId="0403E61B" w14:textId="77777777" w:rsidR="008042BA" w:rsidRPr="00BF48AB" w:rsidRDefault="008042BA" w:rsidP="00134D4E">
      <w:pPr>
        <w:pStyle w:val="Paragrafoelenco"/>
        <w:spacing w:after="0" w:line="256" w:lineRule="auto"/>
      </w:pPr>
    </w:p>
    <w:p w14:paraId="0D454821" w14:textId="77777777" w:rsidR="008042BA" w:rsidRPr="00BF48AB" w:rsidRDefault="008042BA" w:rsidP="00134D4E">
      <w:pPr>
        <w:pStyle w:val="Paragrafoelenco"/>
        <w:spacing w:after="0" w:line="256" w:lineRule="auto"/>
      </w:pPr>
    </w:p>
    <w:p w14:paraId="570671C0" w14:textId="77777777" w:rsidR="008042BA" w:rsidRPr="00BF48AB" w:rsidRDefault="008042BA" w:rsidP="00134D4E">
      <w:pPr>
        <w:pStyle w:val="Paragrafoelenco"/>
        <w:spacing w:after="0" w:line="256" w:lineRule="auto"/>
      </w:pPr>
    </w:p>
    <w:p w14:paraId="0A43FAF2" w14:textId="6CFED4ED" w:rsidR="008042BA" w:rsidRPr="00BF48AB" w:rsidRDefault="008042BA">
      <w:r w:rsidRPr="00BF48AB">
        <w:br w:type="page"/>
      </w:r>
    </w:p>
    <w:p w14:paraId="073B7F16" w14:textId="77777777" w:rsidR="008042BA" w:rsidRPr="00BF48AB" w:rsidRDefault="008042BA" w:rsidP="00134D4E">
      <w:pPr>
        <w:pStyle w:val="Paragrafoelenco"/>
        <w:spacing w:after="0" w:line="256" w:lineRule="auto"/>
      </w:pPr>
    </w:p>
    <w:p w14:paraId="2FC58ACD" w14:textId="06AA1B41" w:rsidR="008042BA" w:rsidRPr="008042BA" w:rsidRDefault="008042BA" w:rsidP="008042BA">
      <w:pPr>
        <w:rPr>
          <w:rFonts w:ascii="Verdana" w:hAnsi="Verdana"/>
          <w:sz w:val="28"/>
          <w:szCs w:val="28"/>
          <w:lang w:val="de-DE"/>
        </w:rPr>
      </w:pPr>
      <w:r w:rsidRPr="008042BA">
        <w:rPr>
          <w:rFonts w:ascii="Verdana" w:hAnsi="Verdana"/>
          <w:sz w:val="28"/>
          <w:szCs w:val="28"/>
          <w:lang w:val="de-DE"/>
        </w:rPr>
        <w:t xml:space="preserve">Öffentlicher Wettbewerb – Sanitäre/r Leiter/in – </w:t>
      </w:r>
      <w:r>
        <w:rPr>
          <w:rFonts w:ascii="Verdana" w:hAnsi="Verdana"/>
          <w:sz w:val="28"/>
          <w:szCs w:val="28"/>
          <w:lang w:val="de-DE"/>
        </w:rPr>
        <w:t>Tierarzt/Tierärztin</w:t>
      </w:r>
      <w:r w:rsidRPr="008042BA">
        <w:rPr>
          <w:rFonts w:ascii="Verdana" w:hAnsi="Verdana"/>
          <w:sz w:val="28"/>
          <w:szCs w:val="28"/>
          <w:lang w:val="de-DE"/>
        </w:rPr>
        <w:t xml:space="preserve"> Fachrichtung </w:t>
      </w:r>
      <w:r>
        <w:rPr>
          <w:rFonts w:ascii="Verdana" w:hAnsi="Verdana"/>
          <w:sz w:val="28"/>
          <w:szCs w:val="28"/>
          <w:lang w:val="de-DE"/>
        </w:rPr>
        <w:t>Hygiene bei der Tierhaltung und bei der Herstellung der einschlägigen Produkte</w:t>
      </w:r>
    </w:p>
    <w:p w14:paraId="486A94C4" w14:textId="77777777" w:rsidR="008042BA" w:rsidRPr="007F6A95" w:rsidRDefault="008042BA" w:rsidP="008042BA">
      <w:pPr>
        <w:rPr>
          <w:rFonts w:ascii="Verdana" w:hAnsi="Verdana"/>
          <w:sz w:val="28"/>
          <w:szCs w:val="28"/>
        </w:rPr>
      </w:pPr>
      <w:r w:rsidRPr="007F6A95">
        <w:rPr>
          <w:rFonts w:ascii="Verdana" w:hAnsi="Verdana"/>
          <w:sz w:val="28"/>
          <w:szCs w:val="28"/>
        </w:rPr>
        <w:t xml:space="preserve">Concorso pubblico – Dirigente sanitario/a – </w:t>
      </w:r>
      <w:r>
        <w:rPr>
          <w:rFonts w:ascii="Verdana" w:hAnsi="Verdana"/>
          <w:sz w:val="28"/>
          <w:szCs w:val="28"/>
        </w:rPr>
        <w:t>veterinario</w:t>
      </w:r>
      <w:r w:rsidRPr="007F6A95">
        <w:rPr>
          <w:rFonts w:ascii="Verdana" w:hAnsi="Verdana"/>
          <w:sz w:val="28"/>
          <w:szCs w:val="28"/>
        </w:rPr>
        <w:t xml:space="preserve"> disciplina</w:t>
      </w:r>
      <w:r>
        <w:rPr>
          <w:rFonts w:ascii="Verdana" w:hAnsi="Verdana"/>
          <w:sz w:val="28"/>
          <w:szCs w:val="28"/>
        </w:rPr>
        <w:t xml:space="preserve"> igiene degli allevamenti e delle produzioni zootecniche</w:t>
      </w:r>
    </w:p>
    <w:p w14:paraId="3BDA092E" w14:textId="77777777" w:rsidR="008042BA" w:rsidRPr="007F6A95" w:rsidRDefault="008042BA" w:rsidP="008042BA">
      <w:pPr>
        <w:rPr>
          <w:rFonts w:ascii="Verdana" w:hAnsi="Verdana"/>
          <w:sz w:val="28"/>
          <w:szCs w:val="28"/>
        </w:rPr>
      </w:pPr>
    </w:p>
    <w:p w14:paraId="369F0BB8" w14:textId="752FA31B" w:rsidR="008042BA" w:rsidRDefault="008042BA" w:rsidP="008042BA">
      <w:pPr>
        <w:rPr>
          <w:rFonts w:ascii="Verdana" w:hAnsi="Verdana"/>
          <w:sz w:val="24"/>
          <w:szCs w:val="24"/>
          <w:u w:val="single"/>
          <w:lang w:val="de-DE"/>
        </w:rPr>
      </w:pPr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Schriftliche Prüfung Thema </w:t>
      </w:r>
      <w:r>
        <w:rPr>
          <w:rFonts w:ascii="Verdana" w:hAnsi="Verdana"/>
          <w:sz w:val="24"/>
          <w:szCs w:val="24"/>
          <w:u w:val="single"/>
          <w:lang w:val="de-DE"/>
        </w:rPr>
        <w:t>2</w:t>
      </w:r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 - </w:t>
      </w:r>
      <w:proofErr w:type="spellStart"/>
      <w:r w:rsidRPr="008042BA">
        <w:rPr>
          <w:rFonts w:ascii="Verdana" w:hAnsi="Verdana"/>
          <w:sz w:val="24"/>
          <w:szCs w:val="24"/>
          <w:u w:val="single"/>
          <w:lang w:val="de-DE"/>
        </w:rPr>
        <w:t>Esame</w:t>
      </w:r>
      <w:proofErr w:type="spellEnd"/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 </w:t>
      </w:r>
      <w:proofErr w:type="spellStart"/>
      <w:r w:rsidRPr="008042BA">
        <w:rPr>
          <w:rFonts w:ascii="Verdana" w:hAnsi="Verdana"/>
          <w:sz w:val="24"/>
          <w:szCs w:val="24"/>
          <w:u w:val="single"/>
          <w:lang w:val="de-DE"/>
        </w:rPr>
        <w:t>scritto</w:t>
      </w:r>
      <w:proofErr w:type="spellEnd"/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 </w:t>
      </w:r>
      <w:proofErr w:type="spellStart"/>
      <w:r w:rsidRPr="008042BA">
        <w:rPr>
          <w:rFonts w:ascii="Verdana" w:hAnsi="Verdana"/>
          <w:sz w:val="24"/>
          <w:szCs w:val="24"/>
          <w:u w:val="single"/>
          <w:lang w:val="de-DE"/>
        </w:rPr>
        <w:t>tema</w:t>
      </w:r>
      <w:proofErr w:type="spellEnd"/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 </w:t>
      </w:r>
      <w:r>
        <w:rPr>
          <w:rFonts w:ascii="Verdana" w:hAnsi="Verdana"/>
          <w:sz w:val="24"/>
          <w:szCs w:val="24"/>
          <w:u w:val="single"/>
          <w:lang w:val="de-DE"/>
        </w:rPr>
        <w:t>2</w:t>
      </w:r>
    </w:p>
    <w:p w14:paraId="7EB5D3DC" w14:textId="77777777" w:rsidR="00BF48AB" w:rsidRDefault="00BF48AB" w:rsidP="008042BA">
      <w:pPr>
        <w:rPr>
          <w:rFonts w:ascii="Verdana" w:hAnsi="Verdana"/>
          <w:sz w:val="24"/>
          <w:szCs w:val="24"/>
          <w:u w:val="single"/>
          <w:lang w:val="de-DE"/>
        </w:rPr>
      </w:pPr>
    </w:p>
    <w:p w14:paraId="0D1934B1" w14:textId="77777777" w:rsidR="00BF48AB" w:rsidRPr="00BF48AB" w:rsidRDefault="00BF48AB" w:rsidP="00BF48AB">
      <w:pPr>
        <w:pStyle w:val="Paragrafoelenco"/>
        <w:numPr>
          <w:ilvl w:val="0"/>
          <w:numId w:val="18"/>
        </w:numPr>
        <w:spacing w:line="256" w:lineRule="auto"/>
        <w:rPr>
          <w:sz w:val="24"/>
          <w:szCs w:val="24"/>
        </w:rPr>
      </w:pPr>
      <w:r w:rsidRPr="00BF48AB">
        <w:rPr>
          <w:sz w:val="24"/>
          <w:szCs w:val="24"/>
        </w:rPr>
        <w:t>domanda</w:t>
      </w:r>
    </w:p>
    <w:p w14:paraId="1B071F47" w14:textId="77777777" w:rsidR="00BF48AB" w:rsidRPr="00BF48AB" w:rsidRDefault="00BF48AB" w:rsidP="00BF48AB">
      <w:pPr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Durante un'indagine per sospetto maltrattamento animale, un'associazione animalista chiede l'accesso a tutti gli atti detenuti dal Servizio Veterinario relativi a un allevamento oggetto di verifiche. Alcuni documenti contengono dati personali, informazioni commercialmente sensibili e atti trasmessi all'Autorità giudiziaria.</w:t>
      </w:r>
    </w:p>
    <w:p w14:paraId="7B47AA60" w14:textId="77777777" w:rsidR="00BF48AB" w:rsidRPr="00BF48AB" w:rsidRDefault="00BF48AB" w:rsidP="00BF48AB">
      <w:pPr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Descriva il procedimento che il Dirigente Veterinario deve adottare per decidere sull'istanza, motivando le eventuali esclusioni, limitazioni o differimenti dell'accesso</w:t>
      </w:r>
    </w:p>
    <w:p w14:paraId="07601EF0" w14:textId="77777777" w:rsidR="00BF48AB" w:rsidRPr="00BF48AB" w:rsidRDefault="00BF48AB" w:rsidP="00BF48AB">
      <w:pPr>
        <w:rPr>
          <w:rFonts w:ascii="Verdana" w:hAnsi="Verdana"/>
          <w:sz w:val="24"/>
          <w:szCs w:val="24"/>
        </w:rPr>
      </w:pPr>
    </w:p>
    <w:p w14:paraId="0D8F8C9F" w14:textId="77777777" w:rsidR="00BF48AB" w:rsidRPr="00BF48AB" w:rsidRDefault="00BF48AB" w:rsidP="00BF48AB">
      <w:pPr>
        <w:pStyle w:val="Paragrafoelenco"/>
        <w:numPr>
          <w:ilvl w:val="0"/>
          <w:numId w:val="18"/>
        </w:numPr>
        <w:spacing w:line="256" w:lineRule="auto"/>
        <w:rPr>
          <w:sz w:val="24"/>
          <w:szCs w:val="24"/>
        </w:rPr>
      </w:pPr>
      <w:r w:rsidRPr="00BF48AB">
        <w:rPr>
          <w:sz w:val="24"/>
          <w:szCs w:val="24"/>
        </w:rPr>
        <w:t>domanda</w:t>
      </w:r>
    </w:p>
    <w:p w14:paraId="5712626A" w14:textId="77777777" w:rsidR="00BF48AB" w:rsidRPr="00BF48AB" w:rsidRDefault="00BF48AB" w:rsidP="00BF48AB">
      <w:pPr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Alla luce del REG.2019/6 quali sono le definizioni di:</w:t>
      </w:r>
    </w:p>
    <w:p w14:paraId="77564E40" w14:textId="77777777" w:rsidR="00BF48AB" w:rsidRPr="00BF48AB" w:rsidRDefault="00BF48AB" w:rsidP="00BF48AB">
      <w:pPr>
        <w:spacing w:after="0" w:line="257" w:lineRule="auto"/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1) resistenza agli antimicrobici</w:t>
      </w:r>
    </w:p>
    <w:p w14:paraId="4504F3F9" w14:textId="77777777" w:rsidR="00BF48AB" w:rsidRPr="00BF48AB" w:rsidRDefault="00BF48AB" w:rsidP="00BF48AB">
      <w:pPr>
        <w:spacing w:after="0" w:line="257" w:lineRule="auto"/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2) profilassi</w:t>
      </w:r>
    </w:p>
    <w:p w14:paraId="6A1061B5" w14:textId="77777777" w:rsidR="00BF48AB" w:rsidRPr="00BF48AB" w:rsidRDefault="00BF48AB" w:rsidP="00BF48AB">
      <w:pPr>
        <w:spacing w:after="0" w:line="257" w:lineRule="auto"/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3) metafilassi</w:t>
      </w:r>
    </w:p>
    <w:p w14:paraId="11815D2F" w14:textId="77777777" w:rsidR="00BF48AB" w:rsidRPr="00BF48AB" w:rsidRDefault="00BF48AB" w:rsidP="00BF48AB">
      <w:pPr>
        <w:spacing w:after="0" w:line="257" w:lineRule="auto"/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4) farmacovigilanza:</w:t>
      </w:r>
    </w:p>
    <w:p w14:paraId="2AE0944A" w14:textId="77777777" w:rsidR="00BF48AB" w:rsidRPr="00BF48AB" w:rsidRDefault="00BF48AB" w:rsidP="00BF48AB">
      <w:pPr>
        <w:spacing w:after="0" w:line="257" w:lineRule="auto"/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5) prescrizione veterinaria</w:t>
      </w:r>
    </w:p>
    <w:p w14:paraId="04A5A7EA" w14:textId="77777777" w:rsidR="00BF48AB" w:rsidRPr="00BF48AB" w:rsidRDefault="00BF48AB" w:rsidP="00BF48AB">
      <w:pPr>
        <w:rPr>
          <w:sz w:val="24"/>
          <w:szCs w:val="24"/>
        </w:rPr>
      </w:pPr>
    </w:p>
    <w:p w14:paraId="622764FE" w14:textId="77777777" w:rsidR="00BF48AB" w:rsidRPr="00BF48AB" w:rsidRDefault="00BF48AB" w:rsidP="00BF48AB">
      <w:pPr>
        <w:pStyle w:val="Paragrafoelenco"/>
        <w:numPr>
          <w:ilvl w:val="0"/>
          <w:numId w:val="18"/>
        </w:numPr>
        <w:spacing w:line="256" w:lineRule="auto"/>
        <w:rPr>
          <w:sz w:val="24"/>
          <w:szCs w:val="24"/>
        </w:rPr>
      </w:pPr>
      <w:r w:rsidRPr="00BF48AB">
        <w:rPr>
          <w:sz w:val="24"/>
          <w:szCs w:val="24"/>
        </w:rPr>
        <w:t>domanda</w:t>
      </w:r>
    </w:p>
    <w:p w14:paraId="4E8F0DAE" w14:textId="56347545" w:rsidR="00BF48AB" w:rsidRPr="00BF48AB" w:rsidRDefault="00BF48AB" w:rsidP="008042BA">
      <w:pPr>
        <w:rPr>
          <w:rFonts w:ascii="Verdana" w:hAnsi="Verdana"/>
          <w:sz w:val="24"/>
          <w:szCs w:val="24"/>
          <w:u w:val="single"/>
        </w:rPr>
      </w:pPr>
      <w:r w:rsidRPr="00BF48AB">
        <w:rPr>
          <w:rFonts w:ascii="Verdana" w:hAnsi="Verdana"/>
          <w:sz w:val="24"/>
          <w:szCs w:val="24"/>
        </w:rPr>
        <w:t>Il candidato illustri la classificazione dei sottoprodotti di origine animale ai sensi del Regolamento (CE) n. 1069/2009 e specifichi quali materiali possono entrare nella filiera dei mangimi e a quali condizioni e come deve essere autorizzata un’azienda che intende produrre tali mangimi</w:t>
      </w:r>
    </w:p>
    <w:p w14:paraId="3C0920E1" w14:textId="77777777" w:rsidR="00BF48AB" w:rsidRPr="00BF48AB" w:rsidRDefault="00BF48AB" w:rsidP="008042BA">
      <w:pPr>
        <w:rPr>
          <w:rFonts w:ascii="Verdana" w:hAnsi="Verdana"/>
          <w:sz w:val="24"/>
          <w:szCs w:val="24"/>
          <w:u w:val="single"/>
        </w:rPr>
      </w:pPr>
    </w:p>
    <w:p w14:paraId="479AFAC1" w14:textId="77777777" w:rsidR="00134D4E" w:rsidRPr="00BF48AB" w:rsidRDefault="00134D4E" w:rsidP="00134D4E">
      <w:pPr>
        <w:spacing w:after="0" w:line="256" w:lineRule="auto"/>
      </w:pPr>
    </w:p>
    <w:p w14:paraId="514A8258" w14:textId="77777777" w:rsidR="00134D4E" w:rsidRPr="00BF48AB" w:rsidRDefault="00134D4E" w:rsidP="00134D4E">
      <w:pPr>
        <w:spacing w:after="0" w:line="256" w:lineRule="auto"/>
      </w:pPr>
    </w:p>
    <w:p w14:paraId="38180260" w14:textId="5B56247F" w:rsidR="008042BA" w:rsidRPr="00BF48AB" w:rsidRDefault="008042BA" w:rsidP="001E78CB">
      <w:pPr>
        <w:pStyle w:val="Paragrafoelenco"/>
        <w:spacing w:after="0" w:line="256" w:lineRule="auto"/>
      </w:pPr>
    </w:p>
    <w:p w14:paraId="1ED32118" w14:textId="77777777" w:rsidR="008042BA" w:rsidRPr="00BF48AB" w:rsidRDefault="008042BA">
      <w:r w:rsidRPr="00BF48AB">
        <w:br w:type="page"/>
      </w:r>
    </w:p>
    <w:p w14:paraId="6344D2EE" w14:textId="77777777" w:rsidR="001E78CB" w:rsidRPr="00BF48AB" w:rsidRDefault="001E78CB" w:rsidP="001E78CB">
      <w:pPr>
        <w:pStyle w:val="Paragrafoelenco"/>
        <w:spacing w:after="0" w:line="256" w:lineRule="auto"/>
      </w:pPr>
    </w:p>
    <w:p w14:paraId="77EC5AF9" w14:textId="77777777" w:rsidR="008042BA" w:rsidRPr="008042BA" w:rsidRDefault="008042BA" w:rsidP="008042BA">
      <w:pPr>
        <w:rPr>
          <w:rFonts w:ascii="Verdana" w:hAnsi="Verdana"/>
          <w:sz w:val="28"/>
          <w:szCs w:val="28"/>
          <w:lang w:val="de-DE"/>
        </w:rPr>
      </w:pPr>
      <w:r w:rsidRPr="008042BA">
        <w:rPr>
          <w:rFonts w:ascii="Verdana" w:hAnsi="Verdana"/>
          <w:sz w:val="28"/>
          <w:szCs w:val="28"/>
          <w:lang w:val="de-DE"/>
        </w:rPr>
        <w:t xml:space="preserve">Öffentlicher Wettbewerb – Sanitäre/r Leiter/in – </w:t>
      </w:r>
      <w:r>
        <w:rPr>
          <w:rFonts w:ascii="Verdana" w:hAnsi="Verdana"/>
          <w:sz w:val="28"/>
          <w:szCs w:val="28"/>
          <w:lang w:val="de-DE"/>
        </w:rPr>
        <w:t>Tierarzt/Tierärztin</w:t>
      </w:r>
      <w:r w:rsidRPr="008042BA">
        <w:rPr>
          <w:rFonts w:ascii="Verdana" w:hAnsi="Verdana"/>
          <w:sz w:val="28"/>
          <w:szCs w:val="28"/>
          <w:lang w:val="de-DE"/>
        </w:rPr>
        <w:t xml:space="preserve"> Fachrichtung </w:t>
      </w:r>
      <w:r>
        <w:rPr>
          <w:rFonts w:ascii="Verdana" w:hAnsi="Verdana"/>
          <w:sz w:val="28"/>
          <w:szCs w:val="28"/>
          <w:lang w:val="de-DE"/>
        </w:rPr>
        <w:t>Hygiene bei der Tierhaltung und bei der Herstellung der einschlägigen Produkte</w:t>
      </w:r>
    </w:p>
    <w:p w14:paraId="416B092E" w14:textId="77777777" w:rsidR="008042BA" w:rsidRPr="007F6A95" w:rsidRDefault="008042BA" w:rsidP="008042BA">
      <w:pPr>
        <w:rPr>
          <w:rFonts w:ascii="Verdana" w:hAnsi="Verdana"/>
          <w:sz w:val="28"/>
          <w:szCs w:val="28"/>
        </w:rPr>
      </w:pPr>
      <w:r w:rsidRPr="007F6A95">
        <w:rPr>
          <w:rFonts w:ascii="Verdana" w:hAnsi="Verdana"/>
          <w:sz w:val="28"/>
          <w:szCs w:val="28"/>
        </w:rPr>
        <w:t xml:space="preserve">Concorso pubblico – Dirigente sanitario/a – </w:t>
      </w:r>
      <w:r>
        <w:rPr>
          <w:rFonts w:ascii="Verdana" w:hAnsi="Verdana"/>
          <w:sz w:val="28"/>
          <w:szCs w:val="28"/>
        </w:rPr>
        <w:t>veterinario</w:t>
      </w:r>
      <w:r w:rsidRPr="007F6A95">
        <w:rPr>
          <w:rFonts w:ascii="Verdana" w:hAnsi="Verdana"/>
          <w:sz w:val="28"/>
          <w:szCs w:val="28"/>
        </w:rPr>
        <w:t xml:space="preserve"> disciplina</w:t>
      </w:r>
      <w:r>
        <w:rPr>
          <w:rFonts w:ascii="Verdana" w:hAnsi="Verdana"/>
          <w:sz w:val="28"/>
          <w:szCs w:val="28"/>
        </w:rPr>
        <w:t xml:space="preserve"> igiene degli allevamenti e delle produzioni zootecniche</w:t>
      </w:r>
    </w:p>
    <w:p w14:paraId="424BF3F7" w14:textId="77777777" w:rsidR="008042BA" w:rsidRPr="007F6A95" w:rsidRDefault="008042BA" w:rsidP="008042BA">
      <w:pPr>
        <w:rPr>
          <w:rFonts w:ascii="Verdana" w:hAnsi="Verdana"/>
          <w:sz w:val="28"/>
          <w:szCs w:val="28"/>
        </w:rPr>
      </w:pPr>
    </w:p>
    <w:p w14:paraId="76DB24CB" w14:textId="0D3EF251" w:rsidR="008042BA" w:rsidRDefault="008042BA" w:rsidP="008042BA">
      <w:pPr>
        <w:rPr>
          <w:rFonts w:ascii="Verdana" w:hAnsi="Verdana"/>
          <w:sz w:val="24"/>
          <w:szCs w:val="24"/>
          <w:u w:val="single"/>
          <w:lang w:val="de-DE"/>
        </w:rPr>
      </w:pPr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Schriftliche Prüfung Thema </w:t>
      </w:r>
      <w:r>
        <w:rPr>
          <w:rFonts w:ascii="Verdana" w:hAnsi="Verdana"/>
          <w:sz w:val="24"/>
          <w:szCs w:val="24"/>
          <w:u w:val="single"/>
          <w:lang w:val="de-DE"/>
        </w:rPr>
        <w:t>3</w:t>
      </w:r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 - </w:t>
      </w:r>
      <w:proofErr w:type="spellStart"/>
      <w:r w:rsidRPr="008042BA">
        <w:rPr>
          <w:rFonts w:ascii="Verdana" w:hAnsi="Verdana"/>
          <w:sz w:val="24"/>
          <w:szCs w:val="24"/>
          <w:u w:val="single"/>
          <w:lang w:val="de-DE"/>
        </w:rPr>
        <w:t>Esame</w:t>
      </w:r>
      <w:proofErr w:type="spellEnd"/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 </w:t>
      </w:r>
      <w:proofErr w:type="spellStart"/>
      <w:r w:rsidRPr="008042BA">
        <w:rPr>
          <w:rFonts w:ascii="Verdana" w:hAnsi="Verdana"/>
          <w:sz w:val="24"/>
          <w:szCs w:val="24"/>
          <w:u w:val="single"/>
          <w:lang w:val="de-DE"/>
        </w:rPr>
        <w:t>scritto</w:t>
      </w:r>
      <w:proofErr w:type="spellEnd"/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 </w:t>
      </w:r>
      <w:proofErr w:type="spellStart"/>
      <w:r w:rsidRPr="008042BA">
        <w:rPr>
          <w:rFonts w:ascii="Verdana" w:hAnsi="Verdana"/>
          <w:sz w:val="24"/>
          <w:szCs w:val="24"/>
          <w:u w:val="single"/>
          <w:lang w:val="de-DE"/>
        </w:rPr>
        <w:t>tema</w:t>
      </w:r>
      <w:proofErr w:type="spellEnd"/>
      <w:r w:rsidRPr="008042BA">
        <w:rPr>
          <w:rFonts w:ascii="Verdana" w:hAnsi="Verdana"/>
          <w:sz w:val="24"/>
          <w:szCs w:val="24"/>
          <w:u w:val="single"/>
          <w:lang w:val="de-DE"/>
        </w:rPr>
        <w:t xml:space="preserve"> </w:t>
      </w:r>
      <w:r>
        <w:rPr>
          <w:rFonts w:ascii="Verdana" w:hAnsi="Verdana"/>
          <w:sz w:val="24"/>
          <w:szCs w:val="24"/>
          <w:u w:val="single"/>
          <w:lang w:val="de-DE"/>
        </w:rPr>
        <w:t>3</w:t>
      </w:r>
    </w:p>
    <w:p w14:paraId="486D4A03" w14:textId="77777777" w:rsidR="00BF48AB" w:rsidRDefault="00BF48AB" w:rsidP="008042BA">
      <w:pPr>
        <w:rPr>
          <w:rFonts w:ascii="Verdana" w:hAnsi="Verdana"/>
          <w:sz w:val="24"/>
          <w:szCs w:val="24"/>
          <w:u w:val="single"/>
          <w:lang w:val="de-DE"/>
        </w:rPr>
      </w:pPr>
    </w:p>
    <w:p w14:paraId="00230206" w14:textId="77777777" w:rsidR="00BF48AB" w:rsidRPr="00BF48AB" w:rsidRDefault="00BF48AB" w:rsidP="00BF48AB">
      <w:pPr>
        <w:pStyle w:val="Paragrafoelenco"/>
        <w:numPr>
          <w:ilvl w:val="0"/>
          <w:numId w:val="19"/>
        </w:numPr>
        <w:spacing w:line="256" w:lineRule="auto"/>
        <w:rPr>
          <w:sz w:val="24"/>
          <w:szCs w:val="24"/>
        </w:rPr>
      </w:pPr>
      <w:r w:rsidRPr="00BF48AB">
        <w:rPr>
          <w:sz w:val="24"/>
          <w:szCs w:val="24"/>
        </w:rPr>
        <w:t>domanda</w:t>
      </w:r>
    </w:p>
    <w:p w14:paraId="5A114857" w14:textId="77777777" w:rsidR="00BF48AB" w:rsidRPr="00BF48AB" w:rsidRDefault="00BF48AB" w:rsidP="00BF48AB">
      <w:pPr>
        <w:rPr>
          <w:rFonts w:ascii="Verdana" w:hAnsi="Verdana"/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Il candidato definisca il trattamento zootecnico, lo distingua dal trattamento terapeutico e dall'impiego illecito di sostanze ad azione ormonale e illustri i controlli da effettuare in allevamento.</w:t>
      </w:r>
    </w:p>
    <w:p w14:paraId="6411193B" w14:textId="77777777" w:rsidR="00BF48AB" w:rsidRPr="00BF48AB" w:rsidRDefault="00BF48AB" w:rsidP="00BF48AB">
      <w:pPr>
        <w:rPr>
          <w:rFonts w:ascii="Segoe UI" w:eastAsia="Times New Roman" w:hAnsi="Segoe UI" w:cs="Segoe UI"/>
          <w:kern w:val="0"/>
          <w:sz w:val="24"/>
          <w:szCs w:val="24"/>
          <w:lang w:eastAsia="de-DE"/>
          <w14:ligatures w14:val="none"/>
        </w:rPr>
      </w:pPr>
    </w:p>
    <w:p w14:paraId="7F01DCAC" w14:textId="77777777" w:rsidR="00BF48AB" w:rsidRPr="00BF48AB" w:rsidRDefault="00BF48AB" w:rsidP="00BF48AB">
      <w:pPr>
        <w:pStyle w:val="Paragrafoelenco"/>
        <w:numPr>
          <w:ilvl w:val="0"/>
          <w:numId w:val="19"/>
        </w:numPr>
        <w:spacing w:line="256" w:lineRule="auto"/>
        <w:rPr>
          <w:sz w:val="24"/>
          <w:szCs w:val="24"/>
        </w:rPr>
      </w:pPr>
      <w:r w:rsidRPr="00BF48AB">
        <w:rPr>
          <w:sz w:val="24"/>
          <w:szCs w:val="24"/>
        </w:rPr>
        <w:t>domanda</w:t>
      </w:r>
    </w:p>
    <w:p w14:paraId="057BB670" w14:textId="77777777" w:rsidR="00BF48AB" w:rsidRPr="00BF48AB" w:rsidRDefault="00BF48AB" w:rsidP="00BF48AB">
      <w:pPr>
        <w:rPr>
          <w:sz w:val="24"/>
          <w:szCs w:val="24"/>
        </w:rPr>
      </w:pPr>
      <w:r w:rsidRPr="00BF48AB">
        <w:rPr>
          <w:rFonts w:ascii="Verdana" w:hAnsi="Verdana"/>
          <w:sz w:val="24"/>
          <w:szCs w:val="24"/>
        </w:rPr>
        <w:t>Un esito analitico evidenzia una non conformità in un mangime già distribuito a più allevamenti. Il candidato descriva il percorso dalla ricezione del rapporto di prova alla gestione degli allevamenti destinatari e degli animali che hanno consumato il mangime</w:t>
      </w:r>
      <w:r w:rsidRPr="00BF48AB">
        <w:rPr>
          <w:sz w:val="24"/>
          <w:szCs w:val="24"/>
        </w:rPr>
        <w:t>.</w:t>
      </w:r>
    </w:p>
    <w:p w14:paraId="76129537" w14:textId="77777777" w:rsidR="00BF48AB" w:rsidRPr="00BF48AB" w:rsidRDefault="00BF48AB" w:rsidP="00BF48AB">
      <w:pPr>
        <w:rPr>
          <w:sz w:val="24"/>
          <w:szCs w:val="24"/>
        </w:rPr>
      </w:pPr>
    </w:p>
    <w:p w14:paraId="41F35777" w14:textId="77777777" w:rsidR="00BF48AB" w:rsidRPr="00BF48AB" w:rsidRDefault="00BF48AB" w:rsidP="00BF48AB">
      <w:pPr>
        <w:pStyle w:val="Paragrafoelenco"/>
        <w:numPr>
          <w:ilvl w:val="0"/>
          <w:numId w:val="19"/>
        </w:numPr>
        <w:spacing w:line="256" w:lineRule="auto"/>
        <w:rPr>
          <w:sz w:val="24"/>
          <w:szCs w:val="24"/>
        </w:rPr>
      </w:pPr>
      <w:r w:rsidRPr="00BF48AB">
        <w:rPr>
          <w:sz w:val="24"/>
          <w:szCs w:val="24"/>
        </w:rPr>
        <w:t>domanda</w:t>
      </w:r>
    </w:p>
    <w:p w14:paraId="2F6F4D11" w14:textId="77777777" w:rsidR="00BF48AB" w:rsidRPr="002A52FE" w:rsidRDefault="00BF48AB" w:rsidP="00BF48AB">
      <w:pPr>
        <w:rPr>
          <w:rFonts w:ascii="Verdana" w:hAnsi="Verdana"/>
          <w:sz w:val="18"/>
          <w:szCs w:val="18"/>
        </w:rPr>
      </w:pPr>
      <w:r w:rsidRPr="00BF48AB">
        <w:rPr>
          <w:rFonts w:ascii="Verdana" w:hAnsi="Verdana"/>
          <w:sz w:val="24"/>
          <w:szCs w:val="24"/>
        </w:rPr>
        <w:t>Il candidato descriva il corretto impiego di medicinali antimicrobici ai sensi dell’art.29 del DECRETO LEGISLATIVO 7 dicembre 2023, n. 218 “Adeguamento della normativa nazionale alle disposizioni del regolamento (UE) 2019/6 del Parlamento europeo e del Consiglio dell'11 dicembre</w:t>
      </w:r>
      <w:r w:rsidRPr="002A52FE">
        <w:rPr>
          <w:rFonts w:ascii="Verdana" w:hAnsi="Verdana"/>
          <w:sz w:val="18"/>
          <w:szCs w:val="18"/>
        </w:rPr>
        <w:t>”</w:t>
      </w:r>
    </w:p>
    <w:p w14:paraId="5BEC6109" w14:textId="77777777" w:rsidR="00BF48AB" w:rsidRDefault="00BF48AB" w:rsidP="00BF48AB"/>
    <w:p w14:paraId="2B1A5982" w14:textId="77777777" w:rsidR="00BF48AB" w:rsidRPr="00BF48AB" w:rsidRDefault="00BF48AB" w:rsidP="008042BA">
      <w:pPr>
        <w:rPr>
          <w:rFonts w:ascii="Verdana" w:hAnsi="Verdana"/>
          <w:sz w:val="24"/>
          <w:szCs w:val="24"/>
          <w:u w:val="single"/>
        </w:rPr>
      </w:pPr>
    </w:p>
    <w:p w14:paraId="41821991" w14:textId="77777777" w:rsidR="001E78CB" w:rsidRPr="00BF48AB" w:rsidRDefault="001E78CB" w:rsidP="001E78CB">
      <w:pPr>
        <w:pStyle w:val="Paragrafoelenco"/>
        <w:spacing w:after="0" w:line="256" w:lineRule="auto"/>
      </w:pPr>
    </w:p>
    <w:p w14:paraId="7218D334" w14:textId="77777777" w:rsidR="001E78CB" w:rsidRPr="00BF48AB" w:rsidRDefault="001E78CB" w:rsidP="001E78CB">
      <w:pPr>
        <w:pStyle w:val="Paragrafoelenco"/>
        <w:spacing w:after="0" w:line="256" w:lineRule="auto"/>
      </w:pPr>
    </w:p>
    <w:p w14:paraId="735FDC98" w14:textId="06616B8E" w:rsidR="00D61F66" w:rsidRPr="00BF48AB" w:rsidRDefault="00D61F66" w:rsidP="00EE58E2">
      <w:pPr>
        <w:pStyle w:val="Paragrafoelenco"/>
        <w:spacing w:after="0" w:line="256" w:lineRule="auto"/>
      </w:pPr>
    </w:p>
    <w:sectPr w:rsidR="00D61F66" w:rsidRPr="00BF48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17E"/>
    <w:multiLevelType w:val="hybridMultilevel"/>
    <w:tmpl w:val="5E1CE0A6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AB1FC3"/>
    <w:multiLevelType w:val="hybridMultilevel"/>
    <w:tmpl w:val="7D80080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86B50"/>
    <w:multiLevelType w:val="hybridMultilevel"/>
    <w:tmpl w:val="6CDA45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D6EF7"/>
    <w:multiLevelType w:val="hybridMultilevel"/>
    <w:tmpl w:val="0E74B7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A2640"/>
    <w:multiLevelType w:val="hybridMultilevel"/>
    <w:tmpl w:val="2246466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6165A"/>
    <w:multiLevelType w:val="hybridMultilevel"/>
    <w:tmpl w:val="04B01A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31110"/>
    <w:multiLevelType w:val="hybridMultilevel"/>
    <w:tmpl w:val="6CDA45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D5CB0"/>
    <w:multiLevelType w:val="hybridMultilevel"/>
    <w:tmpl w:val="29A6191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7449C"/>
    <w:multiLevelType w:val="hybridMultilevel"/>
    <w:tmpl w:val="7D80080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158EA"/>
    <w:multiLevelType w:val="hybridMultilevel"/>
    <w:tmpl w:val="801405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B1269"/>
    <w:multiLevelType w:val="hybridMultilevel"/>
    <w:tmpl w:val="7D80080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D20311"/>
    <w:multiLevelType w:val="hybridMultilevel"/>
    <w:tmpl w:val="0E74B7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1876D6"/>
    <w:multiLevelType w:val="hybridMultilevel"/>
    <w:tmpl w:val="AC9EBF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9386E"/>
    <w:multiLevelType w:val="hybridMultilevel"/>
    <w:tmpl w:val="79682B1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33810"/>
    <w:multiLevelType w:val="hybridMultilevel"/>
    <w:tmpl w:val="BB008FC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FB6FB6"/>
    <w:multiLevelType w:val="hybridMultilevel"/>
    <w:tmpl w:val="032E55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13743"/>
    <w:multiLevelType w:val="hybridMultilevel"/>
    <w:tmpl w:val="DA6C11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8F1E7D"/>
    <w:multiLevelType w:val="hybridMultilevel"/>
    <w:tmpl w:val="8DE86E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4B1515"/>
    <w:multiLevelType w:val="hybridMultilevel"/>
    <w:tmpl w:val="658C3860"/>
    <w:lvl w:ilvl="0" w:tplc="5EB23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5131218">
    <w:abstractNumId w:val="11"/>
  </w:num>
  <w:num w:numId="2" w16cid:durableId="30499649">
    <w:abstractNumId w:val="4"/>
  </w:num>
  <w:num w:numId="3" w16cid:durableId="909774446">
    <w:abstractNumId w:val="16"/>
  </w:num>
  <w:num w:numId="4" w16cid:durableId="561521751">
    <w:abstractNumId w:val="18"/>
  </w:num>
  <w:num w:numId="5" w16cid:durableId="1648167546">
    <w:abstractNumId w:val="15"/>
  </w:num>
  <w:num w:numId="6" w16cid:durableId="645012008">
    <w:abstractNumId w:val="5"/>
  </w:num>
  <w:num w:numId="7" w16cid:durableId="1114396853">
    <w:abstractNumId w:val="7"/>
  </w:num>
  <w:num w:numId="8" w16cid:durableId="1307780078">
    <w:abstractNumId w:val="14"/>
  </w:num>
  <w:num w:numId="9" w16cid:durableId="1174685419">
    <w:abstractNumId w:val="6"/>
  </w:num>
  <w:num w:numId="10" w16cid:durableId="798037714">
    <w:abstractNumId w:val="0"/>
  </w:num>
  <w:num w:numId="11" w16cid:durableId="1327245922">
    <w:abstractNumId w:val="3"/>
  </w:num>
  <w:num w:numId="12" w16cid:durableId="778719869">
    <w:abstractNumId w:val="10"/>
  </w:num>
  <w:num w:numId="13" w16cid:durableId="822046570">
    <w:abstractNumId w:val="2"/>
  </w:num>
  <w:num w:numId="14" w16cid:durableId="1947082729">
    <w:abstractNumId w:val="13"/>
  </w:num>
  <w:num w:numId="15" w16cid:durableId="144325244">
    <w:abstractNumId w:val="8"/>
  </w:num>
  <w:num w:numId="16" w16cid:durableId="1999382236">
    <w:abstractNumId w:val="1"/>
  </w:num>
  <w:num w:numId="17" w16cid:durableId="1510409691">
    <w:abstractNumId w:val="12"/>
  </w:num>
  <w:num w:numId="18" w16cid:durableId="1252927715">
    <w:abstractNumId w:val="17"/>
  </w:num>
  <w:num w:numId="19" w16cid:durableId="15583246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D4E"/>
    <w:rsid w:val="001224AE"/>
    <w:rsid w:val="00134D4E"/>
    <w:rsid w:val="001E78CB"/>
    <w:rsid w:val="00333FCC"/>
    <w:rsid w:val="00426CA2"/>
    <w:rsid w:val="00776A6B"/>
    <w:rsid w:val="008042BA"/>
    <w:rsid w:val="008C6755"/>
    <w:rsid w:val="00A674CB"/>
    <w:rsid w:val="00B530B4"/>
    <w:rsid w:val="00B660B2"/>
    <w:rsid w:val="00BF48AB"/>
    <w:rsid w:val="00C32CD8"/>
    <w:rsid w:val="00C92A1D"/>
    <w:rsid w:val="00CC64E3"/>
    <w:rsid w:val="00CF652C"/>
    <w:rsid w:val="00D61F66"/>
    <w:rsid w:val="00EE58E2"/>
    <w:rsid w:val="00FA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5BD3F"/>
  <w15:chartTrackingRefBased/>
  <w15:docId w15:val="{F3FD7D82-679B-4AC6-BDF7-4B97F2E93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34D4E"/>
    <w:pPr>
      <w:ind w:left="720"/>
      <w:contextualSpacing/>
    </w:pPr>
  </w:style>
  <w:style w:type="character" w:customStyle="1" w:styleId="normaltextrun">
    <w:name w:val="normaltextrun"/>
    <w:basedOn w:val="Carpredefinitoparagrafo"/>
    <w:rsid w:val="00134D4E"/>
  </w:style>
  <w:style w:type="character" w:customStyle="1" w:styleId="eop">
    <w:name w:val="eop"/>
    <w:basedOn w:val="Carpredefinitoparagrafo"/>
    <w:rsid w:val="00134D4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2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2C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8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47F0F-F60D-4932-9E5F-1B8D7C17D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Reichhalter Marion</dc:creator>
  <cp:keywords/>
  <dc:description/>
  <cp:lastModifiedBy>Reichhalter Marion</cp:lastModifiedBy>
  <cp:revision>4</cp:revision>
  <cp:lastPrinted>2025-08-05T07:36:00Z</cp:lastPrinted>
  <dcterms:created xsi:type="dcterms:W3CDTF">2026-10-02T07:57:00Z</dcterms:created>
  <dcterms:modified xsi:type="dcterms:W3CDTF">2026-10-08T06:34:00Z</dcterms:modified>
</cp:coreProperties>
</file>