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D4386" w14:textId="48BC0D92" w:rsidR="0042139F" w:rsidRPr="00BC605E" w:rsidRDefault="00E56572">
      <w:pPr>
        <w:ind w:hanging="142"/>
        <w:jc w:val="center"/>
        <w:rPr>
          <w:rFonts w:ascii="Verdana" w:hAnsi="Verdana" w:cstheme="majorHAnsi"/>
          <w:sz w:val="20"/>
          <w:szCs w:val="20"/>
          <w:lang w:val="it-IT"/>
        </w:rPr>
      </w:pPr>
      <w:r w:rsidRPr="00BC605E">
        <w:rPr>
          <w:rFonts w:ascii="Verdana" w:hAnsi="Verdana" w:cstheme="majorHAnsi"/>
          <w:b/>
          <w:sz w:val="20"/>
          <w:szCs w:val="20"/>
          <w:lang w:val="it-IT"/>
        </w:rPr>
        <w:t xml:space="preserve">CONCORSO </w:t>
      </w:r>
      <w:r w:rsidR="00E24558">
        <w:rPr>
          <w:rFonts w:ascii="Verdana" w:hAnsi="Verdana" w:cstheme="majorHAnsi"/>
          <w:b/>
          <w:sz w:val="20"/>
          <w:szCs w:val="20"/>
          <w:lang w:val="it-IT"/>
        </w:rPr>
        <w:t>TERAPISTA OCCUPAZIONALE</w:t>
      </w:r>
      <w:r w:rsidRPr="00BC605E">
        <w:rPr>
          <w:rFonts w:ascii="Verdana" w:hAnsi="Verdana" w:cstheme="majorHAnsi"/>
          <w:b/>
          <w:sz w:val="20"/>
          <w:szCs w:val="20"/>
          <w:lang w:val="it-IT"/>
        </w:rPr>
        <w:t xml:space="preserve"> – PROVA SCRITTA “</w:t>
      </w:r>
      <w:r w:rsidR="00797D4A">
        <w:rPr>
          <w:rFonts w:ascii="Verdana" w:hAnsi="Verdana" w:cstheme="majorHAnsi"/>
          <w:b/>
          <w:sz w:val="20"/>
          <w:szCs w:val="20"/>
          <w:lang w:val="it-IT"/>
        </w:rPr>
        <w:t>C</w:t>
      </w:r>
      <w:r w:rsidRPr="00BC605E">
        <w:rPr>
          <w:rFonts w:ascii="Verdana" w:hAnsi="Verdana" w:cstheme="majorHAnsi"/>
          <w:b/>
          <w:sz w:val="20"/>
          <w:szCs w:val="20"/>
          <w:lang w:val="it-IT"/>
        </w:rPr>
        <w:t xml:space="preserve">” il </w:t>
      </w:r>
      <w:r w:rsidR="00D11329">
        <w:rPr>
          <w:rFonts w:ascii="Verdana" w:hAnsi="Verdana" w:cstheme="majorHAnsi"/>
          <w:b/>
          <w:sz w:val="20"/>
          <w:szCs w:val="20"/>
          <w:lang w:val="it-IT"/>
        </w:rPr>
        <w:t>20</w:t>
      </w:r>
      <w:r w:rsidRPr="00BC605E">
        <w:rPr>
          <w:rFonts w:ascii="Verdana" w:hAnsi="Verdana" w:cstheme="majorHAnsi"/>
          <w:b/>
          <w:sz w:val="20"/>
          <w:szCs w:val="20"/>
          <w:lang w:val="it-IT"/>
        </w:rPr>
        <w:t>/</w:t>
      </w:r>
      <w:r w:rsidR="00D11329">
        <w:rPr>
          <w:rFonts w:ascii="Verdana" w:hAnsi="Verdana" w:cstheme="majorHAnsi"/>
          <w:b/>
          <w:sz w:val="20"/>
          <w:szCs w:val="20"/>
          <w:lang w:val="it-IT"/>
        </w:rPr>
        <w:t>10</w:t>
      </w:r>
      <w:r w:rsidRPr="00BC605E">
        <w:rPr>
          <w:rFonts w:ascii="Verdana" w:hAnsi="Verdana" w:cstheme="majorHAnsi"/>
          <w:b/>
          <w:sz w:val="20"/>
          <w:szCs w:val="20"/>
          <w:lang w:val="it-IT"/>
        </w:rPr>
        <w:t>/2026</w:t>
      </w:r>
      <w:r w:rsidRPr="00BC605E">
        <w:rPr>
          <w:rFonts w:ascii="Verdana" w:hAnsi="Verdana" w:cstheme="majorHAnsi"/>
          <w:b/>
          <w:sz w:val="20"/>
          <w:szCs w:val="20"/>
          <w:lang w:val="it-IT"/>
        </w:rPr>
        <w:br/>
        <w:t xml:space="preserve">WETTBEWERB DER </w:t>
      </w:r>
      <w:r w:rsidR="00E24558">
        <w:rPr>
          <w:rFonts w:ascii="Verdana" w:hAnsi="Verdana" w:cstheme="majorHAnsi"/>
          <w:b/>
          <w:sz w:val="20"/>
          <w:szCs w:val="20"/>
          <w:lang w:val="it-IT"/>
        </w:rPr>
        <w:t>ERGOTHERAPEUT/IN</w:t>
      </w:r>
      <w:r w:rsidRPr="00BC605E">
        <w:rPr>
          <w:rFonts w:ascii="Verdana" w:hAnsi="Verdana" w:cstheme="majorHAnsi"/>
          <w:b/>
          <w:sz w:val="20"/>
          <w:szCs w:val="20"/>
          <w:lang w:val="it-IT"/>
        </w:rPr>
        <w:t xml:space="preserve"> – SCHRIFTLICHE PRÜFUNG “</w:t>
      </w:r>
      <w:r w:rsidR="00797D4A">
        <w:rPr>
          <w:rFonts w:ascii="Verdana" w:hAnsi="Verdana" w:cstheme="majorHAnsi"/>
          <w:b/>
          <w:sz w:val="20"/>
          <w:szCs w:val="20"/>
          <w:lang w:val="it-IT"/>
        </w:rPr>
        <w:t>C</w:t>
      </w:r>
      <w:r w:rsidRPr="00BC605E">
        <w:rPr>
          <w:rFonts w:ascii="Verdana" w:hAnsi="Verdana" w:cstheme="majorHAnsi"/>
          <w:b/>
          <w:sz w:val="20"/>
          <w:szCs w:val="20"/>
          <w:lang w:val="it-IT"/>
        </w:rPr>
        <w:t xml:space="preserve">” </w:t>
      </w:r>
      <w:proofErr w:type="spellStart"/>
      <w:r w:rsidRPr="00BC605E">
        <w:rPr>
          <w:rFonts w:ascii="Verdana" w:hAnsi="Verdana" w:cstheme="majorHAnsi"/>
          <w:b/>
          <w:sz w:val="20"/>
          <w:szCs w:val="20"/>
          <w:lang w:val="it-IT"/>
        </w:rPr>
        <w:t>am</w:t>
      </w:r>
      <w:proofErr w:type="spellEnd"/>
      <w:r w:rsidRPr="00BC605E">
        <w:rPr>
          <w:rFonts w:ascii="Verdana" w:hAnsi="Verdana" w:cstheme="majorHAnsi"/>
          <w:b/>
          <w:sz w:val="20"/>
          <w:szCs w:val="20"/>
          <w:lang w:val="it-IT"/>
        </w:rPr>
        <w:t xml:space="preserve"> </w:t>
      </w:r>
      <w:r w:rsidR="00E47B17">
        <w:rPr>
          <w:rFonts w:ascii="Verdana" w:hAnsi="Verdana" w:cstheme="majorHAnsi"/>
          <w:b/>
          <w:sz w:val="20"/>
          <w:szCs w:val="20"/>
          <w:lang w:val="it-IT"/>
        </w:rPr>
        <w:t>20</w:t>
      </w:r>
      <w:r w:rsidRPr="00BC605E">
        <w:rPr>
          <w:rFonts w:ascii="Verdana" w:hAnsi="Verdana" w:cstheme="majorHAnsi"/>
          <w:b/>
          <w:sz w:val="20"/>
          <w:szCs w:val="20"/>
          <w:lang w:val="it-IT"/>
        </w:rPr>
        <w:t>/</w:t>
      </w:r>
      <w:r w:rsidR="00E47B17">
        <w:rPr>
          <w:rFonts w:ascii="Verdana" w:hAnsi="Verdana" w:cstheme="majorHAnsi"/>
          <w:b/>
          <w:sz w:val="20"/>
          <w:szCs w:val="20"/>
          <w:lang w:val="it-IT"/>
        </w:rPr>
        <w:t>10</w:t>
      </w:r>
      <w:r w:rsidRPr="00BC605E">
        <w:rPr>
          <w:rFonts w:ascii="Verdana" w:hAnsi="Verdana" w:cstheme="majorHAnsi"/>
          <w:b/>
          <w:sz w:val="20"/>
          <w:szCs w:val="20"/>
          <w:lang w:val="it-IT"/>
        </w:rPr>
        <w:t>/2026</w:t>
      </w:r>
    </w:p>
    <w:p w14:paraId="5CD43435" w14:textId="03A2F5D0" w:rsidR="0042139F" w:rsidRPr="00BC605E" w:rsidRDefault="00E56572">
      <w:pPr>
        <w:spacing w:after="0" w:line="360" w:lineRule="auto"/>
        <w:jc w:val="center"/>
        <w:rPr>
          <w:rFonts w:ascii="Verdana" w:hAnsi="Verdana" w:cstheme="majorHAnsi"/>
          <w:b/>
          <w:bCs/>
          <w:i/>
          <w:iCs/>
          <w:sz w:val="20"/>
          <w:szCs w:val="20"/>
          <w:lang w:val="it-IT"/>
        </w:rPr>
      </w:pPr>
      <w:r w:rsidRPr="00BC605E">
        <w:rPr>
          <w:rFonts w:ascii="Verdana" w:hAnsi="Verdana" w:cstheme="majorHAnsi"/>
          <w:b/>
          <w:bCs/>
          <w:i/>
          <w:iCs/>
          <w:sz w:val="20"/>
          <w:szCs w:val="20"/>
          <w:lang w:val="it-IT"/>
        </w:rPr>
        <w:t xml:space="preserve">Test a risposta multipla /Multiple </w:t>
      </w:r>
      <w:r w:rsidR="00BC605E" w:rsidRPr="00BC605E">
        <w:rPr>
          <w:rFonts w:ascii="Verdana" w:hAnsi="Verdana" w:cstheme="majorHAnsi"/>
          <w:b/>
          <w:bCs/>
          <w:i/>
          <w:iCs/>
          <w:sz w:val="20"/>
          <w:szCs w:val="20"/>
          <w:lang w:val="it-IT"/>
        </w:rPr>
        <w:t>C</w:t>
      </w:r>
      <w:r w:rsidRPr="00BC605E">
        <w:rPr>
          <w:rFonts w:ascii="Verdana" w:hAnsi="Verdana" w:cstheme="majorHAnsi"/>
          <w:b/>
          <w:bCs/>
          <w:i/>
          <w:iCs/>
          <w:sz w:val="20"/>
          <w:szCs w:val="20"/>
          <w:lang w:val="it-IT"/>
        </w:rPr>
        <w:t>hoi</w:t>
      </w:r>
      <w:r w:rsidR="00BC605E" w:rsidRPr="00BC605E">
        <w:rPr>
          <w:rFonts w:ascii="Verdana" w:hAnsi="Verdana" w:cstheme="majorHAnsi"/>
          <w:b/>
          <w:bCs/>
          <w:i/>
          <w:iCs/>
          <w:sz w:val="20"/>
          <w:szCs w:val="20"/>
          <w:lang w:val="it-IT"/>
        </w:rPr>
        <w:t>c</w:t>
      </w:r>
      <w:r w:rsidRPr="00BC605E">
        <w:rPr>
          <w:rFonts w:ascii="Verdana" w:hAnsi="Verdana" w:cstheme="majorHAnsi"/>
          <w:b/>
          <w:bCs/>
          <w:i/>
          <w:iCs/>
          <w:sz w:val="20"/>
          <w:szCs w:val="20"/>
          <w:lang w:val="it-IT"/>
        </w:rPr>
        <w:t xml:space="preserve">e Test </w:t>
      </w:r>
    </w:p>
    <w:p w14:paraId="0B65205D" w14:textId="77777777" w:rsidR="0042139F" w:rsidRPr="00EB21E7" w:rsidRDefault="0042139F" w:rsidP="00EB21E7">
      <w:pPr>
        <w:spacing w:beforeLines="60" w:before="144" w:afterLines="60" w:after="144" w:line="240" w:lineRule="auto"/>
        <w:jc w:val="center"/>
        <w:rPr>
          <w:rFonts w:ascii="Verdana" w:hAnsi="Verdana" w:cstheme="majorHAnsi"/>
          <w:b/>
          <w:bCs/>
          <w:sz w:val="20"/>
          <w:szCs w:val="20"/>
          <w:lang w:val="it-IT"/>
        </w:rPr>
      </w:pPr>
    </w:p>
    <w:tbl>
      <w:tblPr>
        <w:tblStyle w:val="Tabellenraster"/>
        <w:tblW w:w="14743" w:type="dxa"/>
        <w:tblInd w:w="-147" w:type="dxa"/>
        <w:tblLayout w:type="fixed"/>
        <w:tblLook w:val="04A0" w:firstRow="1" w:lastRow="0" w:firstColumn="1" w:lastColumn="0" w:noHBand="0" w:noVBand="1"/>
      </w:tblPr>
      <w:tblGrid>
        <w:gridCol w:w="576"/>
        <w:gridCol w:w="7078"/>
        <w:gridCol w:w="7089"/>
      </w:tblGrid>
      <w:tr w:rsidR="0042139F" w:rsidRPr="00EB21E7" w14:paraId="4D28E314" w14:textId="77777777">
        <w:trPr>
          <w:trHeight w:val="386"/>
        </w:trPr>
        <w:tc>
          <w:tcPr>
            <w:tcW w:w="576" w:type="dxa"/>
            <w:vAlign w:val="center"/>
          </w:tcPr>
          <w:p w14:paraId="41973D0B" w14:textId="77777777" w:rsidR="0042139F" w:rsidRPr="00EB21E7" w:rsidRDefault="00E56572" w:rsidP="00EB21E7">
            <w:pPr>
              <w:widowControl w:val="0"/>
              <w:spacing w:beforeLines="60" w:before="144" w:afterLines="60" w:after="144" w:line="240" w:lineRule="auto"/>
              <w:jc w:val="center"/>
              <w:rPr>
                <w:rFonts w:ascii="Verdana" w:hAnsi="Verdana" w:cstheme="majorHAnsi"/>
                <w:b/>
                <w:bCs/>
                <w:sz w:val="20"/>
                <w:szCs w:val="20"/>
              </w:rPr>
            </w:pPr>
            <w:r w:rsidRPr="00EB21E7">
              <w:rPr>
                <w:rFonts w:ascii="Verdana" w:eastAsia="MS Mincho" w:hAnsi="Verdana" w:cstheme="majorHAnsi"/>
                <w:b/>
                <w:bCs/>
                <w:sz w:val="20"/>
                <w:szCs w:val="20"/>
              </w:rPr>
              <w:t>Nr.</w:t>
            </w:r>
          </w:p>
        </w:tc>
        <w:tc>
          <w:tcPr>
            <w:tcW w:w="7078" w:type="dxa"/>
          </w:tcPr>
          <w:p w14:paraId="620D9DBE" w14:textId="77777777" w:rsidR="0042139F" w:rsidRPr="00EB21E7" w:rsidRDefault="00E56572" w:rsidP="00EB21E7">
            <w:pPr>
              <w:widowControl w:val="0"/>
              <w:spacing w:beforeLines="60" w:before="144" w:afterLines="60" w:after="144" w:line="240" w:lineRule="auto"/>
              <w:jc w:val="center"/>
              <w:rPr>
                <w:rFonts w:ascii="Verdana" w:hAnsi="Verdana" w:cstheme="majorHAnsi"/>
                <w:b/>
                <w:bCs/>
                <w:sz w:val="20"/>
                <w:szCs w:val="20"/>
              </w:rPr>
            </w:pPr>
            <w:r w:rsidRPr="00EB21E7">
              <w:rPr>
                <w:rFonts w:ascii="Verdana" w:eastAsia="MS Mincho" w:hAnsi="Verdana" w:cstheme="majorHAnsi"/>
                <w:b/>
                <w:bCs/>
                <w:sz w:val="20"/>
                <w:szCs w:val="20"/>
              </w:rPr>
              <w:t>Deutsch</w:t>
            </w:r>
          </w:p>
        </w:tc>
        <w:tc>
          <w:tcPr>
            <w:tcW w:w="7089" w:type="dxa"/>
          </w:tcPr>
          <w:p w14:paraId="3F697E8E" w14:textId="77777777" w:rsidR="0042139F" w:rsidRPr="00EB21E7" w:rsidRDefault="00E56572" w:rsidP="00EB21E7">
            <w:pPr>
              <w:widowControl w:val="0"/>
              <w:spacing w:beforeLines="60" w:before="144" w:afterLines="60" w:after="144" w:line="240" w:lineRule="auto"/>
              <w:jc w:val="center"/>
              <w:rPr>
                <w:rFonts w:ascii="Verdana" w:hAnsi="Verdana" w:cstheme="majorHAnsi"/>
                <w:b/>
                <w:bCs/>
                <w:sz w:val="20"/>
                <w:szCs w:val="20"/>
              </w:rPr>
            </w:pPr>
            <w:r w:rsidRPr="00EB21E7">
              <w:rPr>
                <w:rFonts w:ascii="Verdana" w:eastAsia="MS Mincho" w:hAnsi="Verdana" w:cstheme="majorHAnsi"/>
                <w:b/>
                <w:bCs/>
                <w:sz w:val="20"/>
                <w:szCs w:val="20"/>
              </w:rPr>
              <w:t>Italiano</w:t>
            </w:r>
          </w:p>
        </w:tc>
      </w:tr>
      <w:tr w:rsidR="00E47B17" w:rsidRPr="007A063F" w14:paraId="4B2727BE" w14:textId="77777777">
        <w:trPr>
          <w:trHeight w:val="386"/>
        </w:trPr>
        <w:tc>
          <w:tcPr>
            <w:tcW w:w="576" w:type="dxa"/>
            <w:vAlign w:val="center"/>
          </w:tcPr>
          <w:p w14:paraId="7C2416A2" w14:textId="57E3C542" w:rsidR="00E47B17" w:rsidRPr="00EB21E7" w:rsidRDefault="00E47B17" w:rsidP="00EB21E7">
            <w:pPr>
              <w:widowControl w:val="0"/>
              <w:spacing w:beforeLines="60" w:before="144" w:afterLines="60" w:after="144" w:line="240" w:lineRule="auto"/>
              <w:rPr>
                <w:rFonts w:ascii="Verdana" w:eastAsia="MS Mincho" w:hAnsi="Verdana" w:cstheme="majorHAnsi"/>
                <w:b/>
                <w:bCs/>
                <w:sz w:val="20"/>
                <w:szCs w:val="20"/>
              </w:rPr>
            </w:pPr>
            <w:r w:rsidRPr="00EB21E7">
              <w:rPr>
                <w:rFonts w:ascii="Verdana" w:eastAsia="MS Mincho" w:hAnsi="Verdana" w:cstheme="majorHAnsi"/>
                <w:b/>
                <w:bCs/>
                <w:sz w:val="20"/>
                <w:szCs w:val="20"/>
              </w:rPr>
              <w:t>1</w:t>
            </w:r>
          </w:p>
        </w:tc>
        <w:tc>
          <w:tcPr>
            <w:tcW w:w="7078" w:type="dxa"/>
          </w:tcPr>
          <w:p w14:paraId="0F852D28" w14:textId="7A45EB71" w:rsidR="00E47B17" w:rsidRPr="00EB21E7" w:rsidRDefault="00AE0C98" w:rsidP="00EB21E7">
            <w:pPr>
              <w:widowControl w:val="0"/>
              <w:spacing w:beforeLines="60" w:before="144" w:afterLines="60" w:after="144" w:line="240" w:lineRule="auto"/>
              <w:rPr>
                <w:rFonts w:ascii="Verdana" w:eastAsia="MS Mincho" w:hAnsi="Verdana" w:cstheme="majorHAnsi"/>
                <w:b/>
                <w:bCs/>
                <w:sz w:val="20"/>
                <w:szCs w:val="20"/>
                <w:lang w:val="de-DE"/>
              </w:rPr>
            </w:pPr>
            <w:r w:rsidRPr="00EB21E7">
              <w:rPr>
                <w:rFonts w:ascii="Verdana" w:hAnsi="Verdana"/>
                <w:b/>
                <w:sz w:val="20"/>
                <w:szCs w:val="20"/>
                <w:lang w:val="de-DE"/>
              </w:rPr>
              <w:t>Warum ist der Alltagstransfer besonders wichtig?</w:t>
            </w:r>
          </w:p>
        </w:tc>
        <w:tc>
          <w:tcPr>
            <w:tcW w:w="7089" w:type="dxa"/>
          </w:tcPr>
          <w:p w14:paraId="03220504" w14:textId="654893DF" w:rsidR="00E47B17" w:rsidRPr="00EB21E7" w:rsidRDefault="00EB21E7" w:rsidP="00EB21E7">
            <w:pPr>
              <w:widowControl w:val="0"/>
              <w:tabs>
                <w:tab w:val="left" w:pos="2835"/>
              </w:tabs>
              <w:spacing w:beforeLines="60" w:before="144" w:afterLines="60" w:after="144" w:line="240" w:lineRule="auto"/>
              <w:rPr>
                <w:rFonts w:ascii="Verdana" w:eastAsia="MS Mincho" w:hAnsi="Verdana" w:cstheme="majorHAnsi"/>
                <w:b/>
                <w:bCs/>
                <w:sz w:val="20"/>
                <w:szCs w:val="20"/>
                <w:lang w:val="it-IT"/>
              </w:rPr>
            </w:pPr>
            <w:r w:rsidRPr="00EB21E7">
              <w:rPr>
                <w:rFonts w:ascii="Verdana" w:hAnsi="Verdana"/>
                <w:b/>
                <w:bCs/>
                <w:sz w:val="20"/>
                <w:szCs w:val="20"/>
                <w:lang w:val="it-IT"/>
              </w:rPr>
              <w:t>Perché</w:t>
            </w:r>
            <w:r w:rsidR="00AE0C98" w:rsidRPr="00EB21E7">
              <w:rPr>
                <w:rFonts w:ascii="Verdana" w:hAnsi="Verdana"/>
                <w:b/>
                <w:bCs/>
                <w:sz w:val="20"/>
                <w:szCs w:val="20"/>
                <w:lang w:val="it-IT"/>
              </w:rPr>
              <w:t xml:space="preserve"> il trasferimento delle competenze nella vita quotidiana è particolarmente importante?</w:t>
            </w:r>
          </w:p>
        </w:tc>
      </w:tr>
      <w:tr w:rsidR="00E47B17" w:rsidRPr="007A063F" w14:paraId="6709CD35" w14:textId="77777777">
        <w:trPr>
          <w:trHeight w:val="386"/>
        </w:trPr>
        <w:tc>
          <w:tcPr>
            <w:tcW w:w="576" w:type="dxa"/>
            <w:vAlign w:val="center"/>
          </w:tcPr>
          <w:p w14:paraId="5FCDB1C6" w14:textId="77777777" w:rsidR="00E47B17" w:rsidRPr="00EB21E7" w:rsidRDefault="00E47B17"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65C3A55B" w14:textId="77777777" w:rsidR="00AE0C98" w:rsidRPr="00EB21E7" w:rsidRDefault="00AE0C98" w:rsidP="00913095">
            <w:pPr>
              <w:pStyle w:val="Listenabsatz"/>
              <w:numPr>
                <w:ilvl w:val="0"/>
                <w:numId w:val="8"/>
              </w:numPr>
              <w:suppressAutoHyphens w:val="0"/>
              <w:spacing w:beforeLines="60" w:before="144" w:afterLines="60" w:after="144" w:line="240" w:lineRule="auto"/>
              <w:ind w:left="738"/>
              <w:contextualSpacing w:val="0"/>
              <w:rPr>
                <w:rFonts w:ascii="Verdana" w:hAnsi="Verdana"/>
                <w:sz w:val="20"/>
                <w:szCs w:val="20"/>
                <w:lang w:val="de-DE"/>
              </w:rPr>
            </w:pPr>
            <w:r w:rsidRPr="00EB21E7">
              <w:rPr>
                <w:rFonts w:ascii="Verdana" w:hAnsi="Verdana"/>
                <w:sz w:val="20"/>
                <w:szCs w:val="20"/>
                <w:lang w:val="de-DE"/>
              </w:rPr>
              <w:t>Um die Therapiedauer zu verkürzen</w:t>
            </w:r>
          </w:p>
          <w:p w14:paraId="1DAB7937" w14:textId="77777777" w:rsidR="00AE0C98" w:rsidRPr="00EB21E7" w:rsidRDefault="00AE0C98" w:rsidP="00913095">
            <w:pPr>
              <w:pStyle w:val="Listenabsatz"/>
              <w:numPr>
                <w:ilvl w:val="0"/>
                <w:numId w:val="8"/>
              </w:numPr>
              <w:suppressAutoHyphens w:val="0"/>
              <w:spacing w:beforeLines="60" w:before="144" w:afterLines="60" w:after="144" w:line="240" w:lineRule="auto"/>
              <w:ind w:left="738"/>
              <w:contextualSpacing w:val="0"/>
              <w:rPr>
                <w:rFonts w:ascii="Verdana" w:hAnsi="Verdana"/>
                <w:sz w:val="20"/>
                <w:szCs w:val="20"/>
                <w:lang w:val="de-DE"/>
              </w:rPr>
            </w:pPr>
            <w:r w:rsidRPr="00EB21E7">
              <w:rPr>
                <w:rFonts w:ascii="Verdana" w:hAnsi="Verdana"/>
                <w:sz w:val="20"/>
                <w:szCs w:val="20"/>
                <w:lang w:val="de-DE"/>
              </w:rPr>
              <w:t>Zur Dokumentation der Therapieerfolge</w:t>
            </w:r>
          </w:p>
          <w:p w14:paraId="0AB3DB59" w14:textId="77777777" w:rsidR="00E47B17" w:rsidRDefault="00AE0C98" w:rsidP="00913095">
            <w:pPr>
              <w:pStyle w:val="Listenabsatz"/>
              <w:numPr>
                <w:ilvl w:val="0"/>
                <w:numId w:val="8"/>
              </w:numPr>
              <w:suppressAutoHyphens w:val="0"/>
              <w:spacing w:beforeLines="60" w:before="144" w:afterLines="60" w:after="144" w:line="240" w:lineRule="auto"/>
              <w:ind w:left="738"/>
              <w:contextualSpacing w:val="0"/>
              <w:rPr>
                <w:rFonts w:ascii="Verdana" w:hAnsi="Verdana"/>
                <w:sz w:val="20"/>
                <w:szCs w:val="20"/>
                <w:lang w:val="de-DE"/>
              </w:rPr>
            </w:pPr>
            <w:r w:rsidRPr="00EB21E7">
              <w:rPr>
                <w:rFonts w:ascii="Verdana" w:hAnsi="Verdana"/>
                <w:sz w:val="20"/>
                <w:szCs w:val="20"/>
                <w:lang w:val="de-DE"/>
              </w:rPr>
              <w:t>Damit erlernte Fähigkeiten nachhaltig im täglichen Leben eingesetzt werden</w:t>
            </w:r>
          </w:p>
          <w:p w14:paraId="7129DD55" w14:textId="10196591" w:rsidR="00EB21E7" w:rsidRPr="00EB21E7" w:rsidRDefault="00EB21E7" w:rsidP="00EB21E7">
            <w:pPr>
              <w:pStyle w:val="Listenabsatz"/>
              <w:suppressAutoHyphens w:val="0"/>
              <w:spacing w:beforeLines="60" w:before="144" w:afterLines="60" w:after="144" w:line="240" w:lineRule="auto"/>
              <w:ind w:left="1080"/>
              <w:contextualSpacing w:val="0"/>
              <w:rPr>
                <w:rFonts w:ascii="Verdana" w:hAnsi="Verdana"/>
                <w:sz w:val="20"/>
                <w:szCs w:val="20"/>
                <w:lang w:val="de-DE"/>
              </w:rPr>
            </w:pPr>
          </w:p>
        </w:tc>
        <w:tc>
          <w:tcPr>
            <w:tcW w:w="7089" w:type="dxa"/>
          </w:tcPr>
          <w:p w14:paraId="0F41EB8A" w14:textId="77777777" w:rsidR="00AE0C98" w:rsidRPr="00EB21E7" w:rsidRDefault="00AE0C98" w:rsidP="00EB21E7">
            <w:pPr>
              <w:pStyle w:val="Listenabsatz"/>
              <w:numPr>
                <w:ilvl w:val="0"/>
                <w:numId w:val="9"/>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Per abbreviare la durata della terapia</w:t>
            </w:r>
          </w:p>
          <w:p w14:paraId="6EF5C16E" w14:textId="77777777" w:rsidR="00AE0C98" w:rsidRPr="00EB21E7" w:rsidRDefault="00AE0C98" w:rsidP="00EB21E7">
            <w:pPr>
              <w:pStyle w:val="Listenabsatz"/>
              <w:numPr>
                <w:ilvl w:val="0"/>
                <w:numId w:val="9"/>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Per documentare i risultati della terapia</w:t>
            </w:r>
          </w:p>
          <w:p w14:paraId="6E1CEF00" w14:textId="6FB4B927" w:rsidR="00E47B17" w:rsidRPr="00EB21E7" w:rsidRDefault="00EB21E7" w:rsidP="00EB21E7">
            <w:pPr>
              <w:pStyle w:val="Listenabsatz"/>
              <w:numPr>
                <w:ilvl w:val="0"/>
                <w:numId w:val="9"/>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Affinché</w:t>
            </w:r>
            <w:r w:rsidR="00AE0C98" w:rsidRPr="00EB21E7">
              <w:rPr>
                <w:rFonts w:ascii="Verdana" w:hAnsi="Verdana"/>
                <w:sz w:val="20"/>
                <w:szCs w:val="20"/>
                <w:lang w:val="it-IT"/>
              </w:rPr>
              <w:t xml:space="preserve"> le abilità apprese vengano applicate in modo duraturo nella vita quotidiana</w:t>
            </w:r>
          </w:p>
        </w:tc>
      </w:tr>
      <w:tr w:rsidR="00E47B17" w:rsidRPr="007A063F" w14:paraId="33E8C5A6" w14:textId="77777777">
        <w:trPr>
          <w:trHeight w:val="386"/>
        </w:trPr>
        <w:tc>
          <w:tcPr>
            <w:tcW w:w="576" w:type="dxa"/>
            <w:vAlign w:val="center"/>
          </w:tcPr>
          <w:p w14:paraId="04E26A94" w14:textId="2AC7DC56" w:rsidR="00E47B17" w:rsidRPr="00EB21E7" w:rsidRDefault="00E47B17"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2</w:t>
            </w:r>
          </w:p>
        </w:tc>
        <w:tc>
          <w:tcPr>
            <w:tcW w:w="7078" w:type="dxa"/>
          </w:tcPr>
          <w:p w14:paraId="7D1F6EED" w14:textId="3B149AA4" w:rsidR="00E47B17" w:rsidRPr="00EB21E7" w:rsidRDefault="00AE0C98" w:rsidP="00EB21E7">
            <w:pPr>
              <w:widowControl w:val="0"/>
              <w:spacing w:beforeLines="60" w:before="144" w:afterLines="60" w:after="144" w:line="240" w:lineRule="auto"/>
              <w:rPr>
                <w:rFonts w:ascii="Verdana" w:eastAsia="MS Mincho" w:hAnsi="Verdana" w:cstheme="majorHAnsi"/>
                <w:b/>
                <w:bCs/>
                <w:sz w:val="20"/>
                <w:szCs w:val="20"/>
                <w:lang w:val="de-DE"/>
              </w:rPr>
            </w:pPr>
            <w:r w:rsidRPr="00EB21E7">
              <w:rPr>
                <w:rFonts w:ascii="Verdana" w:hAnsi="Verdana"/>
                <w:b/>
                <w:sz w:val="20"/>
                <w:szCs w:val="20"/>
                <w:lang w:val="de-DE"/>
              </w:rPr>
              <w:t>Die Performanz wird vor allem erfasst durch:</w:t>
            </w:r>
          </w:p>
        </w:tc>
        <w:tc>
          <w:tcPr>
            <w:tcW w:w="7089" w:type="dxa"/>
          </w:tcPr>
          <w:p w14:paraId="39EF7F05" w14:textId="41974E49" w:rsidR="00E47B17" w:rsidRPr="00EB21E7" w:rsidRDefault="00AE0C98"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hAnsi="Verdana"/>
                <w:b/>
                <w:bCs/>
                <w:sz w:val="20"/>
                <w:szCs w:val="20"/>
                <w:lang w:val="it-IT"/>
              </w:rPr>
              <w:t>La performance viene rilevata soprattutto attraverso:</w:t>
            </w:r>
          </w:p>
        </w:tc>
      </w:tr>
      <w:tr w:rsidR="00E47B17" w:rsidRPr="007A063F" w14:paraId="59988DF5" w14:textId="77777777">
        <w:trPr>
          <w:trHeight w:val="386"/>
        </w:trPr>
        <w:tc>
          <w:tcPr>
            <w:tcW w:w="576" w:type="dxa"/>
            <w:vAlign w:val="center"/>
          </w:tcPr>
          <w:p w14:paraId="69A2E022" w14:textId="77777777" w:rsidR="00E47B17" w:rsidRPr="00EB21E7" w:rsidRDefault="00E47B17"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3550174C" w14:textId="77777777" w:rsidR="00AE0C98" w:rsidRPr="00EB21E7" w:rsidRDefault="00AE0C98" w:rsidP="00EB21E7">
            <w:pPr>
              <w:pStyle w:val="Listenabsatz"/>
              <w:numPr>
                <w:ilvl w:val="0"/>
                <w:numId w:val="10"/>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Laboruntersuchungen</w:t>
            </w:r>
          </w:p>
          <w:p w14:paraId="5C9A941A" w14:textId="77777777" w:rsidR="00AE0C98" w:rsidRPr="00EB21E7" w:rsidRDefault="00AE0C98" w:rsidP="00EB21E7">
            <w:pPr>
              <w:pStyle w:val="Listenabsatz"/>
              <w:numPr>
                <w:ilvl w:val="0"/>
                <w:numId w:val="10"/>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Normwerten aus standardisierten Tests</w:t>
            </w:r>
          </w:p>
          <w:p w14:paraId="287D594F" w14:textId="6EF73596" w:rsidR="00E47B17" w:rsidRPr="00EB21E7" w:rsidRDefault="00AE0C98" w:rsidP="00EB21E7">
            <w:pPr>
              <w:pStyle w:val="Listenabsatz"/>
              <w:numPr>
                <w:ilvl w:val="0"/>
                <w:numId w:val="10"/>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Beobachtung im natürlichen Umfeld und Befragung</w:t>
            </w:r>
          </w:p>
        </w:tc>
        <w:tc>
          <w:tcPr>
            <w:tcW w:w="7089" w:type="dxa"/>
          </w:tcPr>
          <w:p w14:paraId="2D6EA232" w14:textId="77777777" w:rsidR="00AE0C98" w:rsidRPr="00EB21E7" w:rsidRDefault="00AE0C98" w:rsidP="00EB21E7">
            <w:pPr>
              <w:pStyle w:val="Listenabsatz"/>
              <w:numPr>
                <w:ilvl w:val="0"/>
                <w:numId w:val="11"/>
              </w:numPr>
              <w:suppressAutoHyphens w:val="0"/>
              <w:spacing w:beforeLines="60" w:before="144" w:afterLines="60" w:after="144" w:line="240" w:lineRule="auto"/>
              <w:contextualSpacing w:val="0"/>
              <w:rPr>
                <w:rFonts w:ascii="Verdana" w:hAnsi="Verdana"/>
                <w:sz w:val="20"/>
                <w:szCs w:val="20"/>
                <w:lang w:val="de-DE"/>
              </w:rPr>
            </w:pPr>
            <w:proofErr w:type="spellStart"/>
            <w:r w:rsidRPr="00EB21E7">
              <w:rPr>
                <w:rFonts w:ascii="Verdana" w:hAnsi="Verdana"/>
                <w:sz w:val="20"/>
                <w:szCs w:val="20"/>
                <w:lang w:val="de-DE"/>
              </w:rPr>
              <w:t>Esami</w:t>
            </w:r>
            <w:proofErr w:type="spellEnd"/>
            <w:r w:rsidRPr="00EB21E7">
              <w:rPr>
                <w:rFonts w:ascii="Verdana" w:hAnsi="Verdana"/>
                <w:sz w:val="20"/>
                <w:szCs w:val="20"/>
                <w:lang w:val="de-DE"/>
              </w:rPr>
              <w:t xml:space="preserve"> di </w:t>
            </w:r>
            <w:proofErr w:type="spellStart"/>
            <w:r w:rsidRPr="00EB21E7">
              <w:rPr>
                <w:rFonts w:ascii="Verdana" w:hAnsi="Verdana"/>
                <w:sz w:val="20"/>
                <w:szCs w:val="20"/>
                <w:lang w:val="de-DE"/>
              </w:rPr>
              <w:t>laboratorio</w:t>
            </w:r>
            <w:proofErr w:type="spellEnd"/>
          </w:p>
          <w:p w14:paraId="085111A3" w14:textId="77777777" w:rsidR="00AE0C98" w:rsidRPr="00EB21E7" w:rsidRDefault="00AE0C98" w:rsidP="00EB21E7">
            <w:pPr>
              <w:pStyle w:val="Listenabsatz"/>
              <w:numPr>
                <w:ilvl w:val="0"/>
                <w:numId w:val="11"/>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 xml:space="preserve">Norme </w:t>
            </w:r>
            <w:proofErr w:type="spellStart"/>
            <w:r w:rsidRPr="00EB21E7">
              <w:rPr>
                <w:rFonts w:ascii="Verdana" w:hAnsi="Verdana"/>
                <w:sz w:val="20"/>
                <w:szCs w:val="20"/>
                <w:lang w:val="de-DE"/>
              </w:rPr>
              <w:t>basate</w:t>
            </w:r>
            <w:proofErr w:type="spellEnd"/>
            <w:r w:rsidRPr="00EB21E7">
              <w:rPr>
                <w:rFonts w:ascii="Verdana" w:hAnsi="Verdana"/>
                <w:sz w:val="20"/>
                <w:szCs w:val="20"/>
                <w:lang w:val="de-DE"/>
              </w:rPr>
              <w:t xml:space="preserve"> </w:t>
            </w:r>
            <w:proofErr w:type="spellStart"/>
            <w:r w:rsidRPr="00EB21E7">
              <w:rPr>
                <w:rFonts w:ascii="Verdana" w:hAnsi="Verdana"/>
                <w:sz w:val="20"/>
                <w:szCs w:val="20"/>
                <w:lang w:val="de-DE"/>
              </w:rPr>
              <w:t>su</w:t>
            </w:r>
            <w:proofErr w:type="spellEnd"/>
            <w:r w:rsidRPr="00EB21E7">
              <w:rPr>
                <w:rFonts w:ascii="Verdana" w:hAnsi="Verdana"/>
                <w:sz w:val="20"/>
                <w:szCs w:val="20"/>
                <w:lang w:val="de-DE"/>
              </w:rPr>
              <w:t xml:space="preserve"> </w:t>
            </w:r>
            <w:proofErr w:type="spellStart"/>
            <w:r w:rsidRPr="00EB21E7">
              <w:rPr>
                <w:rFonts w:ascii="Verdana" w:hAnsi="Verdana"/>
                <w:sz w:val="20"/>
                <w:szCs w:val="20"/>
                <w:lang w:val="de-DE"/>
              </w:rPr>
              <w:t>test</w:t>
            </w:r>
            <w:proofErr w:type="spellEnd"/>
            <w:r w:rsidRPr="00EB21E7">
              <w:rPr>
                <w:rFonts w:ascii="Verdana" w:hAnsi="Verdana"/>
                <w:sz w:val="20"/>
                <w:szCs w:val="20"/>
                <w:lang w:val="de-DE"/>
              </w:rPr>
              <w:t xml:space="preserve"> </w:t>
            </w:r>
            <w:proofErr w:type="spellStart"/>
            <w:r w:rsidRPr="00EB21E7">
              <w:rPr>
                <w:rFonts w:ascii="Verdana" w:hAnsi="Verdana"/>
                <w:sz w:val="20"/>
                <w:szCs w:val="20"/>
                <w:lang w:val="de-DE"/>
              </w:rPr>
              <w:t>standardizzati</w:t>
            </w:r>
            <w:proofErr w:type="spellEnd"/>
          </w:p>
          <w:p w14:paraId="6BD8072F" w14:textId="58F58B69" w:rsidR="00E47B17" w:rsidRPr="00EB21E7" w:rsidRDefault="00AE0C98" w:rsidP="00EB21E7">
            <w:pPr>
              <w:pStyle w:val="Listenabsatz"/>
              <w:numPr>
                <w:ilvl w:val="0"/>
                <w:numId w:val="11"/>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Osservazione nell' ambiente naturale e durante il colloquio iniziale</w:t>
            </w:r>
          </w:p>
        </w:tc>
      </w:tr>
      <w:tr w:rsidR="00E47B17" w:rsidRPr="007A063F" w14:paraId="40886FC4" w14:textId="77777777">
        <w:trPr>
          <w:trHeight w:val="386"/>
        </w:trPr>
        <w:tc>
          <w:tcPr>
            <w:tcW w:w="576" w:type="dxa"/>
            <w:vAlign w:val="center"/>
          </w:tcPr>
          <w:p w14:paraId="5F002DB4" w14:textId="0FAB88EB" w:rsidR="00E47B17" w:rsidRPr="00EB21E7" w:rsidRDefault="00E47B17"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3</w:t>
            </w:r>
          </w:p>
        </w:tc>
        <w:tc>
          <w:tcPr>
            <w:tcW w:w="7078" w:type="dxa"/>
          </w:tcPr>
          <w:p w14:paraId="24E6361F" w14:textId="13A69B90" w:rsidR="00E47B17" w:rsidRPr="00EB21E7" w:rsidRDefault="00AE0C98" w:rsidP="00EB21E7">
            <w:pPr>
              <w:widowControl w:val="0"/>
              <w:tabs>
                <w:tab w:val="left" w:pos="1260"/>
              </w:tabs>
              <w:spacing w:beforeLines="60" w:before="144" w:afterLines="60" w:after="144" w:line="240" w:lineRule="auto"/>
              <w:rPr>
                <w:rFonts w:ascii="Verdana" w:eastAsia="MS Mincho" w:hAnsi="Verdana" w:cstheme="majorHAnsi"/>
                <w:b/>
                <w:bCs/>
                <w:sz w:val="20"/>
                <w:szCs w:val="20"/>
                <w:lang w:val="de-DE"/>
              </w:rPr>
            </w:pPr>
            <w:r w:rsidRPr="00EB21E7">
              <w:rPr>
                <w:rFonts w:ascii="Verdana" w:hAnsi="Verdana"/>
                <w:b/>
                <w:bCs/>
                <w:sz w:val="20"/>
                <w:szCs w:val="20"/>
                <w:lang w:val="de-DE"/>
              </w:rPr>
              <w:t>Welche Aussage zur Exekutivfunktion ist richtig?</w:t>
            </w:r>
          </w:p>
        </w:tc>
        <w:tc>
          <w:tcPr>
            <w:tcW w:w="7089" w:type="dxa"/>
          </w:tcPr>
          <w:p w14:paraId="22A74687" w14:textId="77777777" w:rsidR="00AE0C98" w:rsidRPr="00EB21E7" w:rsidRDefault="00AE0C98" w:rsidP="00EB21E7">
            <w:pPr>
              <w:spacing w:beforeLines="60" w:before="144" w:afterLines="60" w:after="144" w:line="240" w:lineRule="auto"/>
              <w:rPr>
                <w:rFonts w:ascii="Verdana" w:eastAsia="Segoe UI" w:hAnsi="Verdana" w:cs="Segoe UI"/>
                <w:b/>
                <w:bCs/>
                <w:sz w:val="20"/>
                <w:szCs w:val="20"/>
                <w:lang w:val="it-IT"/>
              </w:rPr>
            </w:pPr>
            <w:r w:rsidRPr="00EB21E7">
              <w:rPr>
                <w:rFonts w:ascii="Verdana" w:eastAsia="Segoe UI" w:hAnsi="Verdana" w:cs="Segoe UI"/>
                <w:b/>
                <w:bCs/>
                <w:sz w:val="20"/>
                <w:szCs w:val="20"/>
                <w:lang w:val="it-IT"/>
              </w:rPr>
              <w:t>Quale affermazione sulle funzioni esecutive è corretta?</w:t>
            </w:r>
          </w:p>
          <w:p w14:paraId="2EB71409" w14:textId="7B0C51B3" w:rsidR="00E47B17" w:rsidRPr="00EB21E7" w:rsidRDefault="00E47B17" w:rsidP="00EB21E7">
            <w:pPr>
              <w:widowControl w:val="0"/>
              <w:tabs>
                <w:tab w:val="left" w:pos="1260"/>
              </w:tabs>
              <w:spacing w:beforeLines="60" w:before="144" w:afterLines="60" w:after="144" w:line="240" w:lineRule="auto"/>
              <w:rPr>
                <w:rFonts w:ascii="Verdana" w:eastAsia="MS Mincho" w:hAnsi="Verdana" w:cstheme="majorHAnsi"/>
                <w:b/>
                <w:bCs/>
                <w:sz w:val="20"/>
                <w:szCs w:val="20"/>
                <w:lang w:val="it-IT"/>
              </w:rPr>
            </w:pPr>
          </w:p>
        </w:tc>
      </w:tr>
      <w:tr w:rsidR="00E47B17" w:rsidRPr="007A063F" w14:paraId="04C26E8A" w14:textId="77777777">
        <w:trPr>
          <w:trHeight w:val="386"/>
        </w:trPr>
        <w:tc>
          <w:tcPr>
            <w:tcW w:w="576" w:type="dxa"/>
            <w:vAlign w:val="center"/>
          </w:tcPr>
          <w:p w14:paraId="3F975E8C" w14:textId="77777777" w:rsidR="00E47B17" w:rsidRPr="00EB21E7" w:rsidRDefault="00E47B17"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2CF65BE6" w14:textId="77777777" w:rsidR="00AE0C98" w:rsidRPr="00EB21E7" w:rsidRDefault="00AE0C98" w:rsidP="00913095">
            <w:pPr>
              <w:pStyle w:val="Listenabsatz"/>
              <w:numPr>
                <w:ilvl w:val="0"/>
                <w:numId w:val="12"/>
              </w:numPr>
              <w:suppressAutoHyphens w:val="0"/>
              <w:spacing w:beforeLines="60" w:before="144" w:afterLines="60" w:after="144" w:line="240" w:lineRule="auto"/>
              <w:ind w:left="724"/>
              <w:contextualSpacing w:val="0"/>
              <w:rPr>
                <w:rFonts w:ascii="Verdana" w:hAnsi="Verdana"/>
                <w:sz w:val="20"/>
                <w:szCs w:val="20"/>
                <w:lang w:val="de-DE"/>
              </w:rPr>
            </w:pPr>
            <w:r w:rsidRPr="00EB21E7">
              <w:rPr>
                <w:rFonts w:ascii="Verdana" w:hAnsi="Verdana"/>
                <w:sz w:val="20"/>
                <w:szCs w:val="20"/>
                <w:lang w:val="de-DE"/>
              </w:rPr>
              <w:t>Sie beschreibt die Muskelkoordination, sprachliche Fertigkeiten und Handlungssteuerung</w:t>
            </w:r>
          </w:p>
          <w:p w14:paraId="02304CEB" w14:textId="77777777" w:rsidR="00AE0C98" w:rsidRPr="00EB21E7" w:rsidRDefault="00AE0C98" w:rsidP="00913095">
            <w:pPr>
              <w:pStyle w:val="Listenabsatz"/>
              <w:numPr>
                <w:ilvl w:val="0"/>
                <w:numId w:val="12"/>
              </w:numPr>
              <w:suppressAutoHyphens w:val="0"/>
              <w:spacing w:beforeLines="60" w:before="144" w:afterLines="60" w:after="144" w:line="240" w:lineRule="auto"/>
              <w:ind w:left="724"/>
              <w:contextualSpacing w:val="0"/>
              <w:rPr>
                <w:rFonts w:ascii="Verdana" w:hAnsi="Verdana"/>
                <w:sz w:val="20"/>
                <w:szCs w:val="20"/>
                <w:lang w:val="de-DE"/>
              </w:rPr>
            </w:pPr>
            <w:r w:rsidRPr="00EB21E7">
              <w:rPr>
                <w:rFonts w:ascii="Verdana" w:hAnsi="Verdana"/>
                <w:sz w:val="20"/>
                <w:szCs w:val="20"/>
                <w:lang w:val="de-DE"/>
              </w:rPr>
              <w:t>Sie umfasst Planung, Handlungssteuerung, Impulskontrolle und Selbstregulation</w:t>
            </w:r>
          </w:p>
          <w:p w14:paraId="120375FE" w14:textId="77777777" w:rsidR="00AE0C98" w:rsidRPr="00EB21E7" w:rsidRDefault="00AE0C98" w:rsidP="00913095">
            <w:pPr>
              <w:pStyle w:val="Listenabsatz"/>
              <w:numPr>
                <w:ilvl w:val="0"/>
                <w:numId w:val="12"/>
              </w:numPr>
              <w:suppressAutoHyphens w:val="0"/>
              <w:spacing w:beforeLines="60" w:before="144" w:afterLines="60" w:after="144" w:line="240" w:lineRule="auto"/>
              <w:ind w:left="724"/>
              <w:contextualSpacing w:val="0"/>
              <w:rPr>
                <w:rFonts w:ascii="Verdana" w:hAnsi="Verdana"/>
                <w:sz w:val="20"/>
                <w:szCs w:val="20"/>
                <w:lang w:val="de-DE"/>
              </w:rPr>
            </w:pPr>
            <w:r w:rsidRPr="00EB21E7">
              <w:rPr>
                <w:rFonts w:ascii="Verdana" w:hAnsi="Verdana"/>
                <w:sz w:val="20"/>
                <w:szCs w:val="20"/>
                <w:lang w:val="de-DE"/>
              </w:rPr>
              <w:t>Sie betrifft vorwiegend sprachliche und kognitive Fähigkeiten</w:t>
            </w:r>
          </w:p>
          <w:p w14:paraId="2D12ECEA" w14:textId="6C656A49" w:rsidR="00890A51" w:rsidRPr="00EB21E7" w:rsidRDefault="00890A51" w:rsidP="00EB21E7">
            <w:pPr>
              <w:suppressAutoHyphens w:val="0"/>
              <w:spacing w:beforeLines="60" w:before="144" w:afterLines="60" w:after="144" w:line="240" w:lineRule="auto"/>
              <w:rPr>
                <w:rFonts w:ascii="Verdana" w:hAnsi="Verdana"/>
                <w:sz w:val="20"/>
                <w:szCs w:val="20"/>
                <w:lang w:val="de-DE"/>
              </w:rPr>
            </w:pPr>
          </w:p>
        </w:tc>
        <w:tc>
          <w:tcPr>
            <w:tcW w:w="7089" w:type="dxa"/>
          </w:tcPr>
          <w:p w14:paraId="7A621681" w14:textId="77777777" w:rsidR="00AE0C98" w:rsidRPr="00EB21E7" w:rsidRDefault="00AE0C98" w:rsidP="00EB21E7">
            <w:pPr>
              <w:pStyle w:val="Listenabsatz"/>
              <w:numPr>
                <w:ilvl w:val="0"/>
                <w:numId w:val="13"/>
              </w:numPr>
              <w:suppressAutoHyphens w:val="0"/>
              <w:spacing w:beforeLines="60" w:before="144" w:afterLines="60" w:after="144" w:line="240" w:lineRule="auto"/>
              <w:contextualSpacing w:val="0"/>
              <w:rPr>
                <w:rFonts w:ascii="Verdana" w:eastAsia="Segoe UI" w:hAnsi="Verdana" w:cs="Segoe UI"/>
                <w:sz w:val="20"/>
                <w:szCs w:val="20"/>
                <w:lang w:val="it-IT"/>
              </w:rPr>
            </w:pPr>
            <w:r w:rsidRPr="00EB21E7">
              <w:rPr>
                <w:rFonts w:ascii="Verdana" w:eastAsia="Segoe UI" w:hAnsi="Verdana" w:cs="Segoe UI"/>
                <w:sz w:val="20"/>
                <w:szCs w:val="20"/>
                <w:lang w:val="it-IT"/>
              </w:rPr>
              <w:t>Comprendono la coordinazione, le abilità linguistiche e controllo dell’azione</w:t>
            </w:r>
          </w:p>
          <w:p w14:paraId="20064714" w14:textId="77777777" w:rsidR="00AE0C98" w:rsidRPr="00EB21E7" w:rsidRDefault="00AE0C98" w:rsidP="00EB21E7">
            <w:pPr>
              <w:pStyle w:val="Listenabsatz"/>
              <w:numPr>
                <w:ilvl w:val="0"/>
                <w:numId w:val="13"/>
              </w:numPr>
              <w:suppressAutoHyphens w:val="0"/>
              <w:spacing w:beforeLines="60" w:before="144" w:afterLines="60" w:after="144" w:line="240" w:lineRule="auto"/>
              <w:contextualSpacing w:val="0"/>
              <w:rPr>
                <w:rFonts w:ascii="Verdana" w:eastAsia="Segoe UI" w:hAnsi="Verdana" w:cs="Segoe UI"/>
                <w:sz w:val="20"/>
                <w:szCs w:val="20"/>
                <w:lang w:val="it-IT"/>
              </w:rPr>
            </w:pPr>
            <w:r w:rsidRPr="00EB21E7">
              <w:rPr>
                <w:rFonts w:ascii="Verdana" w:eastAsia="Segoe UI" w:hAnsi="Verdana" w:cs="Segoe UI"/>
                <w:sz w:val="20"/>
                <w:szCs w:val="20"/>
                <w:lang w:val="it-IT"/>
              </w:rPr>
              <w:t xml:space="preserve"> Comprendono la pianificazione, il controllo dell’azione, il controllo degli impulsi e l’autoregolazione.</w:t>
            </w:r>
          </w:p>
          <w:p w14:paraId="2BE1999E" w14:textId="77777777" w:rsidR="00AE0C98" w:rsidRPr="00EB21E7" w:rsidRDefault="00AE0C98" w:rsidP="00EB21E7">
            <w:pPr>
              <w:pStyle w:val="Listenabsatz"/>
              <w:numPr>
                <w:ilvl w:val="0"/>
                <w:numId w:val="13"/>
              </w:numPr>
              <w:suppressAutoHyphens w:val="0"/>
              <w:spacing w:beforeLines="60" w:before="144" w:afterLines="60" w:after="144" w:line="240" w:lineRule="auto"/>
              <w:contextualSpacing w:val="0"/>
              <w:rPr>
                <w:rFonts w:ascii="Verdana" w:eastAsia="Segoe UI" w:hAnsi="Verdana" w:cs="Segoe UI"/>
                <w:sz w:val="20"/>
                <w:szCs w:val="20"/>
                <w:lang w:val="it-IT"/>
              </w:rPr>
            </w:pPr>
            <w:r w:rsidRPr="00EB21E7">
              <w:rPr>
                <w:rFonts w:ascii="Verdana" w:eastAsia="Segoe UI" w:hAnsi="Verdana" w:cs="Segoe UI"/>
                <w:sz w:val="20"/>
                <w:szCs w:val="20"/>
                <w:lang w:val="it-IT"/>
              </w:rPr>
              <w:t>Riguardano prevalentemente le abilità linguistiche e cognitive.</w:t>
            </w:r>
          </w:p>
          <w:p w14:paraId="4A178E7F" w14:textId="0069B641" w:rsidR="00AE0C98" w:rsidRPr="00EB21E7" w:rsidRDefault="00AE0C98" w:rsidP="00EB21E7">
            <w:pPr>
              <w:tabs>
                <w:tab w:val="left" w:pos="1185"/>
              </w:tabs>
              <w:spacing w:beforeLines="60" w:before="144" w:afterLines="60" w:after="144" w:line="240" w:lineRule="auto"/>
              <w:rPr>
                <w:rFonts w:ascii="Verdana" w:hAnsi="Verdana"/>
                <w:sz w:val="20"/>
                <w:szCs w:val="20"/>
                <w:lang w:val="it-IT"/>
              </w:rPr>
            </w:pPr>
          </w:p>
        </w:tc>
      </w:tr>
    </w:tbl>
    <w:p w14:paraId="66DCE35C" w14:textId="77777777" w:rsidR="00EB21E7" w:rsidRPr="00497F19" w:rsidRDefault="00EB21E7">
      <w:pPr>
        <w:rPr>
          <w:lang w:val="it-IT"/>
        </w:rPr>
      </w:pPr>
      <w:r w:rsidRPr="00497F19">
        <w:rPr>
          <w:lang w:val="it-IT"/>
        </w:rPr>
        <w:br w:type="page"/>
      </w:r>
    </w:p>
    <w:tbl>
      <w:tblPr>
        <w:tblStyle w:val="Tabellenraster"/>
        <w:tblW w:w="14743" w:type="dxa"/>
        <w:tblInd w:w="-147" w:type="dxa"/>
        <w:tblLayout w:type="fixed"/>
        <w:tblLook w:val="04A0" w:firstRow="1" w:lastRow="0" w:firstColumn="1" w:lastColumn="0" w:noHBand="0" w:noVBand="1"/>
      </w:tblPr>
      <w:tblGrid>
        <w:gridCol w:w="576"/>
        <w:gridCol w:w="7078"/>
        <w:gridCol w:w="7089"/>
      </w:tblGrid>
      <w:tr w:rsidR="00E47B17" w:rsidRPr="007A063F" w14:paraId="56330EAD" w14:textId="77777777">
        <w:trPr>
          <w:trHeight w:val="386"/>
        </w:trPr>
        <w:tc>
          <w:tcPr>
            <w:tcW w:w="576" w:type="dxa"/>
            <w:vAlign w:val="center"/>
          </w:tcPr>
          <w:p w14:paraId="6A73D74E" w14:textId="30F29F7A" w:rsidR="00E47B17" w:rsidRPr="00EB21E7" w:rsidRDefault="00E47B17"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lastRenderedPageBreak/>
              <w:t>4</w:t>
            </w:r>
          </w:p>
        </w:tc>
        <w:tc>
          <w:tcPr>
            <w:tcW w:w="7078" w:type="dxa"/>
          </w:tcPr>
          <w:p w14:paraId="7917B13C" w14:textId="6EBA3E45" w:rsidR="00E47B17" w:rsidRPr="00EB21E7" w:rsidRDefault="00AE0C98" w:rsidP="00EB21E7">
            <w:pPr>
              <w:widowControl w:val="0"/>
              <w:spacing w:beforeLines="60" w:before="144" w:afterLines="60" w:after="144" w:line="240" w:lineRule="auto"/>
              <w:rPr>
                <w:rFonts w:ascii="Verdana" w:eastAsia="MS Mincho" w:hAnsi="Verdana" w:cstheme="majorHAnsi"/>
                <w:b/>
                <w:bCs/>
                <w:sz w:val="20"/>
                <w:szCs w:val="20"/>
                <w:lang w:val="de-DE"/>
              </w:rPr>
            </w:pPr>
            <w:r w:rsidRPr="00EB21E7">
              <w:rPr>
                <w:rFonts w:ascii="Verdana" w:hAnsi="Verdana"/>
                <w:b/>
                <w:sz w:val="20"/>
                <w:szCs w:val="20"/>
                <w:lang w:val="de-DE"/>
              </w:rPr>
              <w:t>Welche Aussage zu Autismus ist richtig?</w:t>
            </w:r>
          </w:p>
        </w:tc>
        <w:tc>
          <w:tcPr>
            <w:tcW w:w="7089" w:type="dxa"/>
          </w:tcPr>
          <w:p w14:paraId="1CF74C33" w14:textId="52125027" w:rsidR="00E47B17" w:rsidRPr="00EB21E7" w:rsidRDefault="00AE0C98"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Segoe UI" w:hAnsi="Verdana" w:cs="Segoe UI"/>
                <w:b/>
                <w:bCs/>
                <w:sz w:val="20"/>
                <w:szCs w:val="20"/>
                <w:lang w:val="it-IT"/>
              </w:rPr>
              <w:t>Quale affermazione sull’autismo è corretta?</w:t>
            </w:r>
          </w:p>
        </w:tc>
      </w:tr>
      <w:tr w:rsidR="00E47B17" w:rsidRPr="007A063F" w14:paraId="3757D07C" w14:textId="77777777">
        <w:trPr>
          <w:trHeight w:val="386"/>
        </w:trPr>
        <w:tc>
          <w:tcPr>
            <w:tcW w:w="576" w:type="dxa"/>
            <w:vAlign w:val="center"/>
          </w:tcPr>
          <w:p w14:paraId="506849BF" w14:textId="77777777" w:rsidR="00E47B17" w:rsidRPr="00EB21E7" w:rsidRDefault="00E47B17"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497AAFCC" w14:textId="18A30705" w:rsidR="00AE0C98" w:rsidRPr="00EB21E7" w:rsidRDefault="00AE0C98" w:rsidP="00EB21E7">
            <w:pPr>
              <w:pStyle w:val="Listenabsatz"/>
              <w:numPr>
                <w:ilvl w:val="0"/>
                <w:numId w:val="14"/>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Autismus ist ein Spektrum mit individuell unterschiedlichen Ausprägungen und Unterstützungsbedarfen</w:t>
            </w:r>
          </w:p>
          <w:p w14:paraId="701520BE" w14:textId="77777777" w:rsidR="00EB21E7" w:rsidRDefault="00AE0C98" w:rsidP="00EB21E7">
            <w:pPr>
              <w:pStyle w:val="Listenabsatz"/>
              <w:numPr>
                <w:ilvl w:val="0"/>
                <w:numId w:val="14"/>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Autismus ist ausschließlich durch soziale Schwierigkeiten gekennzeichnet</w:t>
            </w:r>
          </w:p>
          <w:p w14:paraId="4BE20A83" w14:textId="0A6F6F7F" w:rsidR="00E47B17" w:rsidRPr="00EB21E7" w:rsidRDefault="00AE0C98" w:rsidP="00EB21E7">
            <w:pPr>
              <w:pStyle w:val="Listenabsatz"/>
              <w:numPr>
                <w:ilvl w:val="0"/>
                <w:numId w:val="14"/>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Autismus betrifft vor allem Kinder aus sozial schwachen Familien</w:t>
            </w:r>
          </w:p>
        </w:tc>
        <w:tc>
          <w:tcPr>
            <w:tcW w:w="7089" w:type="dxa"/>
          </w:tcPr>
          <w:p w14:paraId="521AB8C7" w14:textId="5C8E2563" w:rsidR="00AE0C98" w:rsidRPr="00EB21E7" w:rsidRDefault="00AE0C98" w:rsidP="00EB21E7">
            <w:pPr>
              <w:pStyle w:val="Listenabsatz"/>
              <w:numPr>
                <w:ilvl w:val="0"/>
                <w:numId w:val="15"/>
              </w:numPr>
              <w:suppressAutoHyphens w:val="0"/>
              <w:spacing w:beforeLines="60" w:before="144" w:afterLines="60" w:after="144" w:line="240" w:lineRule="auto"/>
              <w:contextualSpacing w:val="0"/>
              <w:rPr>
                <w:rFonts w:ascii="Verdana" w:eastAsia="Segoe UI" w:hAnsi="Verdana" w:cs="Segoe UI"/>
                <w:sz w:val="20"/>
                <w:szCs w:val="20"/>
                <w:lang w:val="it-IT"/>
              </w:rPr>
            </w:pPr>
            <w:r w:rsidRPr="00EB21E7">
              <w:rPr>
                <w:rFonts w:ascii="Verdana" w:eastAsia="Segoe UI" w:hAnsi="Verdana" w:cs="Segoe UI"/>
                <w:sz w:val="20"/>
                <w:szCs w:val="20"/>
                <w:lang w:val="it-IT"/>
              </w:rPr>
              <w:t>L’autismo è uno spettro con manifestazioni individuali e necessita di supporti differenti da persona a person</w:t>
            </w:r>
            <w:r w:rsidR="00EB21E7">
              <w:rPr>
                <w:rFonts w:ascii="Verdana" w:eastAsia="Segoe UI" w:hAnsi="Verdana" w:cs="Segoe UI"/>
                <w:sz w:val="20"/>
                <w:szCs w:val="20"/>
                <w:lang w:val="it-IT"/>
              </w:rPr>
              <w:t>a</w:t>
            </w:r>
          </w:p>
          <w:p w14:paraId="662F90DE" w14:textId="3BFC63D1" w:rsidR="00AE0C98" w:rsidRPr="00EB21E7" w:rsidRDefault="00AE0C98" w:rsidP="00EB21E7">
            <w:pPr>
              <w:pStyle w:val="Listenabsatz"/>
              <w:numPr>
                <w:ilvl w:val="0"/>
                <w:numId w:val="15"/>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eastAsia="Segoe UI" w:hAnsi="Verdana" w:cs="Segoe UI"/>
                <w:sz w:val="20"/>
                <w:szCs w:val="20"/>
                <w:lang w:val="it-IT"/>
              </w:rPr>
              <w:t>L’autismo è caratterizzato esclusivamente da difficoltà sociali</w:t>
            </w:r>
            <w:r w:rsidR="00EB21E7">
              <w:rPr>
                <w:rFonts w:ascii="Verdana" w:eastAsia="Segoe UI" w:hAnsi="Verdana" w:cs="Segoe UI"/>
                <w:sz w:val="20"/>
                <w:szCs w:val="20"/>
                <w:lang w:val="it-IT"/>
              </w:rPr>
              <w:br/>
            </w:r>
          </w:p>
          <w:p w14:paraId="39BA3389" w14:textId="65C6FE36" w:rsidR="005E6798" w:rsidRPr="00984C42" w:rsidRDefault="00AE0C98" w:rsidP="00EB21E7">
            <w:pPr>
              <w:pStyle w:val="Listenabsatz"/>
              <w:numPr>
                <w:ilvl w:val="0"/>
                <w:numId w:val="15"/>
              </w:numPr>
              <w:suppressAutoHyphens w:val="0"/>
              <w:spacing w:beforeLines="60" w:before="144" w:afterLines="60" w:after="144" w:line="240" w:lineRule="auto"/>
              <w:contextualSpacing w:val="0"/>
              <w:rPr>
                <w:rFonts w:ascii="Verdana" w:eastAsia="Segoe UI" w:hAnsi="Verdana" w:cs="Segoe UI"/>
                <w:sz w:val="20"/>
                <w:szCs w:val="20"/>
                <w:lang w:val="it-IT"/>
              </w:rPr>
            </w:pPr>
            <w:r w:rsidRPr="00EB21E7">
              <w:rPr>
                <w:rFonts w:ascii="Verdana" w:eastAsia="Segoe UI" w:hAnsi="Verdana" w:cs="Segoe UI"/>
                <w:sz w:val="20"/>
                <w:szCs w:val="20"/>
                <w:lang w:val="it-IT"/>
              </w:rPr>
              <w:t>L’autismo riguarda soprattutto i bambini provenienti da famiglie socialmente svantaggiate</w:t>
            </w:r>
          </w:p>
        </w:tc>
      </w:tr>
      <w:tr w:rsidR="00E47B17" w:rsidRPr="007A063F" w14:paraId="537D4EDA" w14:textId="77777777">
        <w:trPr>
          <w:trHeight w:val="386"/>
        </w:trPr>
        <w:tc>
          <w:tcPr>
            <w:tcW w:w="576" w:type="dxa"/>
            <w:vAlign w:val="center"/>
          </w:tcPr>
          <w:p w14:paraId="58E1153D" w14:textId="5DAB718A" w:rsidR="00E47B17" w:rsidRPr="00EB21E7" w:rsidRDefault="00E47B17"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5</w:t>
            </w:r>
          </w:p>
        </w:tc>
        <w:tc>
          <w:tcPr>
            <w:tcW w:w="7078" w:type="dxa"/>
          </w:tcPr>
          <w:p w14:paraId="4DF8B5A1" w14:textId="0CF67F81" w:rsidR="00E47B17" w:rsidRPr="00EB21E7" w:rsidRDefault="00AE0C98" w:rsidP="00EB21E7">
            <w:pPr>
              <w:widowControl w:val="0"/>
              <w:spacing w:beforeLines="60" w:before="144" w:afterLines="60" w:after="144" w:line="240" w:lineRule="auto"/>
              <w:rPr>
                <w:rFonts w:ascii="Verdana" w:eastAsia="MS Mincho" w:hAnsi="Verdana" w:cstheme="majorHAnsi"/>
                <w:b/>
                <w:bCs/>
                <w:sz w:val="20"/>
                <w:szCs w:val="20"/>
                <w:lang w:val="de-DE"/>
              </w:rPr>
            </w:pPr>
            <w:r w:rsidRPr="00EB21E7">
              <w:rPr>
                <w:rFonts w:ascii="Verdana" w:hAnsi="Verdana"/>
                <w:b/>
                <w:bCs/>
                <w:sz w:val="20"/>
                <w:szCs w:val="20"/>
                <w:lang w:val="de-DE"/>
              </w:rPr>
              <w:t>Wie hoch ist die Wahrscheinlichkeit, dass Autismus und ADHS gemeinsam auftreten?</w:t>
            </w:r>
          </w:p>
        </w:tc>
        <w:tc>
          <w:tcPr>
            <w:tcW w:w="7089" w:type="dxa"/>
          </w:tcPr>
          <w:p w14:paraId="595CAD9D" w14:textId="415107BC" w:rsidR="00E47B17" w:rsidRPr="00913095" w:rsidRDefault="00AE0C98" w:rsidP="00913095">
            <w:pPr>
              <w:spacing w:beforeLines="60" w:before="144" w:afterLines="60" w:after="144" w:line="240" w:lineRule="auto"/>
              <w:rPr>
                <w:rFonts w:ascii="Verdana" w:eastAsia="Segoe UI" w:hAnsi="Verdana" w:cs="Segoe UI"/>
                <w:b/>
                <w:bCs/>
                <w:sz w:val="20"/>
                <w:szCs w:val="20"/>
                <w:lang w:val="it-IT"/>
              </w:rPr>
            </w:pPr>
            <w:r w:rsidRPr="00EB21E7">
              <w:rPr>
                <w:rFonts w:ascii="Verdana" w:eastAsia="Segoe UI" w:hAnsi="Verdana" w:cs="Segoe UI"/>
                <w:b/>
                <w:bCs/>
                <w:sz w:val="20"/>
                <w:szCs w:val="20"/>
                <w:lang w:val="it-IT"/>
              </w:rPr>
              <w:t>Con quale frequenza l’autismo e l’ADHD si presentano contemporaneamente?</w:t>
            </w:r>
          </w:p>
        </w:tc>
      </w:tr>
      <w:tr w:rsidR="00E47B17" w:rsidRPr="00EB21E7" w14:paraId="7FA82BAE" w14:textId="77777777">
        <w:trPr>
          <w:trHeight w:val="386"/>
        </w:trPr>
        <w:tc>
          <w:tcPr>
            <w:tcW w:w="576" w:type="dxa"/>
            <w:vAlign w:val="center"/>
          </w:tcPr>
          <w:p w14:paraId="17C53DE6" w14:textId="77777777" w:rsidR="00E47B17" w:rsidRPr="00EB21E7" w:rsidRDefault="00E47B17"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57D46BF4" w14:textId="77777777" w:rsidR="00AE0C98" w:rsidRPr="00EB21E7" w:rsidRDefault="00AE0C98" w:rsidP="00EB21E7">
            <w:pPr>
              <w:pStyle w:val="Listenabsatz"/>
              <w:numPr>
                <w:ilvl w:val="0"/>
                <w:numId w:val="16"/>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Sehr selten</w:t>
            </w:r>
          </w:p>
          <w:p w14:paraId="51BA303B" w14:textId="77777777" w:rsidR="00AE0C98" w:rsidRPr="00EB21E7" w:rsidRDefault="00AE0C98" w:rsidP="00EB21E7">
            <w:pPr>
              <w:pStyle w:val="Listenabsatz"/>
              <w:numPr>
                <w:ilvl w:val="0"/>
                <w:numId w:val="16"/>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Relativ häufig</w:t>
            </w:r>
          </w:p>
          <w:p w14:paraId="04E44E31" w14:textId="7B4CF0AE" w:rsidR="00E47B17" w:rsidRPr="00EB21E7" w:rsidRDefault="00AE0C98" w:rsidP="00EB21E7">
            <w:pPr>
              <w:pStyle w:val="Listenabsatz"/>
              <w:numPr>
                <w:ilvl w:val="0"/>
                <w:numId w:val="16"/>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Sie können nicht gleichzeitig auftreten</w:t>
            </w:r>
          </w:p>
        </w:tc>
        <w:tc>
          <w:tcPr>
            <w:tcW w:w="7089" w:type="dxa"/>
          </w:tcPr>
          <w:p w14:paraId="0944F93E" w14:textId="77777777" w:rsidR="00AE0C98" w:rsidRPr="00EB21E7" w:rsidRDefault="00AE0C98" w:rsidP="00EB21E7">
            <w:pPr>
              <w:pStyle w:val="Listenabsatz"/>
              <w:numPr>
                <w:ilvl w:val="0"/>
                <w:numId w:val="17"/>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Molto </w:t>
            </w:r>
            <w:proofErr w:type="spellStart"/>
            <w:r w:rsidRPr="00EB21E7">
              <w:rPr>
                <w:rFonts w:ascii="Verdana" w:eastAsia="Segoe UI" w:hAnsi="Verdana" w:cs="Segoe UI"/>
                <w:sz w:val="20"/>
                <w:szCs w:val="20"/>
                <w:lang w:val="de-DE"/>
              </w:rPr>
              <w:t>raramente</w:t>
            </w:r>
            <w:proofErr w:type="spellEnd"/>
          </w:p>
          <w:p w14:paraId="361A795E" w14:textId="77777777" w:rsidR="00AE0C98" w:rsidRPr="00EB21E7" w:rsidRDefault="00AE0C98" w:rsidP="00EB21E7">
            <w:pPr>
              <w:pStyle w:val="Listenabsatz"/>
              <w:numPr>
                <w:ilvl w:val="0"/>
                <w:numId w:val="17"/>
              </w:numPr>
              <w:suppressAutoHyphens w:val="0"/>
              <w:spacing w:beforeLines="60" w:before="144" w:afterLines="60" w:after="144" w:line="240" w:lineRule="auto"/>
              <w:contextualSpacing w:val="0"/>
              <w:rPr>
                <w:rFonts w:ascii="Verdana" w:eastAsia="Segoe UI" w:hAnsi="Verdana" w:cs="Segoe UI"/>
                <w:sz w:val="20"/>
                <w:szCs w:val="20"/>
                <w:lang w:val="de-DE"/>
              </w:rPr>
            </w:pPr>
            <w:proofErr w:type="spellStart"/>
            <w:r w:rsidRPr="00EB21E7">
              <w:rPr>
                <w:rFonts w:ascii="Verdana" w:eastAsia="Segoe UI" w:hAnsi="Verdana" w:cs="Segoe UI"/>
                <w:sz w:val="20"/>
                <w:szCs w:val="20"/>
                <w:lang w:val="de-DE"/>
              </w:rPr>
              <w:t>Relativamente</w:t>
            </w:r>
            <w:proofErr w:type="spellEnd"/>
            <w:r w:rsidRPr="00EB21E7">
              <w:rPr>
                <w:rFonts w:ascii="Verdana" w:eastAsia="Segoe UI" w:hAnsi="Verdana" w:cs="Segoe UI"/>
                <w:sz w:val="20"/>
                <w:szCs w:val="20"/>
                <w:lang w:val="de-DE"/>
              </w:rPr>
              <w:t xml:space="preserve"> frequente</w:t>
            </w:r>
          </w:p>
          <w:p w14:paraId="459852AA" w14:textId="25CB6AE1" w:rsidR="00E47B17" w:rsidRPr="00984C42" w:rsidRDefault="00AE0C98" w:rsidP="00EB21E7">
            <w:pPr>
              <w:pStyle w:val="Listenabsatz"/>
              <w:numPr>
                <w:ilvl w:val="0"/>
                <w:numId w:val="17"/>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Non </w:t>
            </w:r>
            <w:proofErr w:type="spellStart"/>
            <w:r w:rsidRPr="00EB21E7">
              <w:rPr>
                <w:rFonts w:ascii="Verdana" w:eastAsia="Segoe UI" w:hAnsi="Verdana" w:cs="Segoe UI"/>
                <w:sz w:val="20"/>
                <w:szCs w:val="20"/>
                <w:lang w:val="de-DE"/>
              </w:rPr>
              <w:t>possono</w:t>
            </w:r>
            <w:proofErr w:type="spellEnd"/>
            <w:r w:rsidRPr="00EB21E7">
              <w:rPr>
                <w:rFonts w:ascii="Verdana" w:eastAsia="Segoe UI" w:hAnsi="Verdana" w:cs="Segoe UI"/>
                <w:sz w:val="20"/>
                <w:szCs w:val="20"/>
                <w:lang w:val="de-DE"/>
              </w:rPr>
              <w:t xml:space="preserve"> </w:t>
            </w:r>
            <w:proofErr w:type="spellStart"/>
            <w:r w:rsidRPr="00EB21E7">
              <w:rPr>
                <w:rFonts w:ascii="Verdana" w:eastAsia="Segoe UI" w:hAnsi="Verdana" w:cs="Segoe UI"/>
                <w:sz w:val="20"/>
                <w:szCs w:val="20"/>
                <w:lang w:val="de-DE"/>
              </w:rPr>
              <w:t>presentarsi</w:t>
            </w:r>
            <w:proofErr w:type="spellEnd"/>
            <w:r w:rsidRPr="00EB21E7">
              <w:rPr>
                <w:rFonts w:ascii="Verdana" w:eastAsia="Segoe UI" w:hAnsi="Verdana" w:cs="Segoe UI"/>
                <w:sz w:val="20"/>
                <w:szCs w:val="20"/>
                <w:lang w:val="de-DE"/>
              </w:rPr>
              <w:t xml:space="preserve"> </w:t>
            </w:r>
            <w:proofErr w:type="spellStart"/>
            <w:r w:rsidRPr="00EB21E7">
              <w:rPr>
                <w:rFonts w:ascii="Verdana" w:eastAsia="Segoe UI" w:hAnsi="Verdana" w:cs="Segoe UI"/>
                <w:sz w:val="20"/>
                <w:szCs w:val="20"/>
                <w:lang w:val="de-DE"/>
              </w:rPr>
              <w:t>contemporaneamente</w:t>
            </w:r>
            <w:proofErr w:type="spellEnd"/>
          </w:p>
        </w:tc>
      </w:tr>
      <w:tr w:rsidR="00E47B17" w:rsidRPr="007A063F" w14:paraId="384D2CAF" w14:textId="77777777">
        <w:trPr>
          <w:trHeight w:val="386"/>
        </w:trPr>
        <w:tc>
          <w:tcPr>
            <w:tcW w:w="576" w:type="dxa"/>
            <w:vAlign w:val="center"/>
          </w:tcPr>
          <w:p w14:paraId="0ECAE4A2" w14:textId="33A09BA8" w:rsidR="00E47B17" w:rsidRPr="00EB21E7" w:rsidRDefault="000B482C"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6</w:t>
            </w:r>
          </w:p>
        </w:tc>
        <w:tc>
          <w:tcPr>
            <w:tcW w:w="7078" w:type="dxa"/>
          </w:tcPr>
          <w:p w14:paraId="18B1E45C" w14:textId="1DE11686" w:rsidR="00E47B17" w:rsidRPr="00EB21E7" w:rsidRDefault="00AE0C98" w:rsidP="00EB21E7">
            <w:pPr>
              <w:widowControl w:val="0"/>
              <w:tabs>
                <w:tab w:val="left" w:pos="945"/>
              </w:tabs>
              <w:spacing w:beforeLines="60" w:before="144" w:afterLines="60" w:after="144" w:line="240" w:lineRule="auto"/>
              <w:rPr>
                <w:rFonts w:ascii="Verdana" w:eastAsia="MS Mincho" w:hAnsi="Verdana" w:cstheme="majorHAnsi"/>
                <w:b/>
                <w:bCs/>
                <w:sz w:val="20"/>
                <w:szCs w:val="20"/>
                <w:lang w:val="de-DE"/>
              </w:rPr>
            </w:pPr>
            <w:r w:rsidRPr="00EB21E7">
              <w:rPr>
                <w:rFonts w:ascii="Verdana" w:hAnsi="Verdana"/>
                <w:b/>
                <w:bCs/>
                <w:sz w:val="20"/>
                <w:szCs w:val="20"/>
                <w:lang w:val="de-DE"/>
              </w:rPr>
              <w:t>Eine sensorische Überempfindlichkeit kann sich äußern durch:</w:t>
            </w:r>
          </w:p>
        </w:tc>
        <w:tc>
          <w:tcPr>
            <w:tcW w:w="7089" w:type="dxa"/>
          </w:tcPr>
          <w:p w14:paraId="7B92582A" w14:textId="07CFF16A" w:rsidR="00E47B17" w:rsidRPr="00984C42" w:rsidRDefault="00AE0C98" w:rsidP="00984C42">
            <w:pPr>
              <w:spacing w:beforeLines="60" w:before="144" w:afterLines="60" w:after="144" w:line="240" w:lineRule="auto"/>
              <w:rPr>
                <w:rFonts w:ascii="Verdana" w:eastAsia="Segoe UI" w:hAnsi="Verdana" w:cs="Segoe UI"/>
                <w:b/>
                <w:bCs/>
                <w:sz w:val="20"/>
                <w:szCs w:val="20"/>
                <w:lang w:val="it-IT"/>
              </w:rPr>
            </w:pPr>
            <w:r w:rsidRPr="00EB21E7">
              <w:rPr>
                <w:rFonts w:ascii="Verdana" w:eastAsia="Segoe UI" w:hAnsi="Verdana" w:cs="Segoe UI"/>
                <w:b/>
                <w:bCs/>
                <w:sz w:val="20"/>
                <w:szCs w:val="20"/>
                <w:lang w:val="it-IT"/>
              </w:rPr>
              <w:t>Una ipersensibilità sensoriale può manifestarsi con:</w:t>
            </w:r>
          </w:p>
        </w:tc>
      </w:tr>
      <w:tr w:rsidR="00E47B17" w:rsidRPr="007A063F" w14:paraId="498F879E" w14:textId="77777777">
        <w:trPr>
          <w:trHeight w:val="386"/>
        </w:trPr>
        <w:tc>
          <w:tcPr>
            <w:tcW w:w="576" w:type="dxa"/>
            <w:vAlign w:val="center"/>
          </w:tcPr>
          <w:p w14:paraId="0B996C11" w14:textId="77777777" w:rsidR="00E47B17" w:rsidRPr="00EB21E7" w:rsidRDefault="00E47B17"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6338E76B" w14:textId="77777777" w:rsidR="00242D05" w:rsidRPr="00EB21E7" w:rsidRDefault="00242D05" w:rsidP="00EB21E7">
            <w:pPr>
              <w:pStyle w:val="Listenabsatz"/>
              <w:numPr>
                <w:ilvl w:val="0"/>
                <w:numId w:val="18"/>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Gute feinmotorische Fähigkeiten</w:t>
            </w:r>
          </w:p>
          <w:p w14:paraId="45B4A7CA" w14:textId="77777777" w:rsidR="00242D05" w:rsidRPr="00EB21E7" w:rsidRDefault="00242D05" w:rsidP="00EB21E7">
            <w:pPr>
              <w:pStyle w:val="Listenabsatz"/>
              <w:numPr>
                <w:ilvl w:val="0"/>
                <w:numId w:val="18"/>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Verbesserte Aufmerksamkeit bei Geräuschen und Berührungen</w:t>
            </w:r>
          </w:p>
          <w:p w14:paraId="17D37510" w14:textId="2641CF26" w:rsidR="00E47B17" w:rsidRPr="00EB21E7" w:rsidRDefault="00242D05" w:rsidP="00EB21E7">
            <w:pPr>
              <w:pStyle w:val="Listenabsatz"/>
              <w:numPr>
                <w:ilvl w:val="0"/>
                <w:numId w:val="18"/>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Starkes Unwohlsein bei Geräuschen, Berührungen oder Licht</w:t>
            </w:r>
          </w:p>
        </w:tc>
        <w:tc>
          <w:tcPr>
            <w:tcW w:w="7089" w:type="dxa"/>
          </w:tcPr>
          <w:p w14:paraId="5901E94B" w14:textId="77777777" w:rsidR="00242D05" w:rsidRPr="00EB21E7" w:rsidRDefault="00242D05" w:rsidP="00EB21E7">
            <w:pPr>
              <w:pStyle w:val="Listenabsatz"/>
              <w:numPr>
                <w:ilvl w:val="0"/>
                <w:numId w:val="19"/>
              </w:numPr>
              <w:suppressAutoHyphens w:val="0"/>
              <w:spacing w:beforeLines="60" w:before="144" w:afterLines="60" w:after="144" w:line="240" w:lineRule="auto"/>
              <w:contextualSpacing w:val="0"/>
              <w:rPr>
                <w:rFonts w:ascii="Verdana" w:eastAsia="Segoe UI" w:hAnsi="Verdana" w:cs="Segoe UI"/>
                <w:sz w:val="20"/>
                <w:szCs w:val="20"/>
                <w:lang w:val="de-DE"/>
              </w:rPr>
            </w:pPr>
            <w:proofErr w:type="spellStart"/>
            <w:r w:rsidRPr="00EB21E7">
              <w:rPr>
                <w:rFonts w:ascii="Verdana" w:eastAsia="Segoe UI" w:hAnsi="Verdana" w:cs="Segoe UI"/>
                <w:sz w:val="20"/>
                <w:szCs w:val="20"/>
                <w:lang w:val="de-DE"/>
              </w:rPr>
              <w:t>Buone</w:t>
            </w:r>
            <w:proofErr w:type="spellEnd"/>
            <w:r w:rsidRPr="00EB21E7">
              <w:rPr>
                <w:rFonts w:ascii="Verdana" w:eastAsia="Segoe UI" w:hAnsi="Verdana" w:cs="Segoe UI"/>
                <w:sz w:val="20"/>
                <w:szCs w:val="20"/>
                <w:lang w:val="de-DE"/>
              </w:rPr>
              <w:t xml:space="preserve"> </w:t>
            </w:r>
            <w:proofErr w:type="spellStart"/>
            <w:r w:rsidRPr="00EB21E7">
              <w:rPr>
                <w:rFonts w:ascii="Verdana" w:eastAsia="Segoe UI" w:hAnsi="Verdana" w:cs="Segoe UI"/>
                <w:sz w:val="20"/>
                <w:szCs w:val="20"/>
                <w:lang w:val="de-DE"/>
              </w:rPr>
              <w:t>capacità</w:t>
            </w:r>
            <w:proofErr w:type="spellEnd"/>
            <w:r w:rsidRPr="00EB21E7">
              <w:rPr>
                <w:rFonts w:ascii="Verdana" w:eastAsia="Segoe UI" w:hAnsi="Verdana" w:cs="Segoe UI"/>
                <w:sz w:val="20"/>
                <w:szCs w:val="20"/>
                <w:lang w:val="de-DE"/>
              </w:rPr>
              <w:t xml:space="preserve"> di </w:t>
            </w:r>
            <w:proofErr w:type="spellStart"/>
            <w:r w:rsidRPr="00EB21E7">
              <w:rPr>
                <w:rFonts w:ascii="Verdana" w:eastAsia="Segoe UI" w:hAnsi="Verdana" w:cs="Segoe UI"/>
                <w:sz w:val="20"/>
                <w:szCs w:val="20"/>
                <w:lang w:val="de-DE"/>
              </w:rPr>
              <w:t>motricità</w:t>
            </w:r>
            <w:proofErr w:type="spellEnd"/>
            <w:r w:rsidRPr="00EB21E7">
              <w:rPr>
                <w:rFonts w:ascii="Verdana" w:eastAsia="Segoe UI" w:hAnsi="Verdana" w:cs="Segoe UI"/>
                <w:sz w:val="20"/>
                <w:szCs w:val="20"/>
                <w:lang w:val="de-DE"/>
              </w:rPr>
              <w:t xml:space="preserve"> </w:t>
            </w:r>
            <w:proofErr w:type="spellStart"/>
            <w:r w:rsidRPr="00EB21E7">
              <w:rPr>
                <w:rFonts w:ascii="Verdana" w:eastAsia="Segoe UI" w:hAnsi="Verdana" w:cs="Segoe UI"/>
                <w:sz w:val="20"/>
                <w:szCs w:val="20"/>
                <w:lang w:val="de-DE"/>
              </w:rPr>
              <w:t>fine</w:t>
            </w:r>
            <w:proofErr w:type="spellEnd"/>
          </w:p>
          <w:p w14:paraId="395FC753" w14:textId="77777777" w:rsidR="00242D05" w:rsidRPr="00EB21E7" w:rsidRDefault="00242D05" w:rsidP="00EB21E7">
            <w:pPr>
              <w:pStyle w:val="Listenabsatz"/>
              <w:numPr>
                <w:ilvl w:val="0"/>
                <w:numId w:val="19"/>
              </w:numPr>
              <w:suppressAutoHyphens w:val="0"/>
              <w:spacing w:beforeLines="60" w:before="144" w:afterLines="60" w:after="144" w:line="240" w:lineRule="auto"/>
              <w:contextualSpacing w:val="0"/>
              <w:rPr>
                <w:rFonts w:ascii="Verdana" w:eastAsia="Segoe UI" w:hAnsi="Verdana" w:cs="Segoe UI"/>
                <w:sz w:val="20"/>
                <w:szCs w:val="20"/>
                <w:lang w:val="it-IT"/>
              </w:rPr>
            </w:pPr>
            <w:r w:rsidRPr="00EB21E7">
              <w:rPr>
                <w:rFonts w:ascii="Verdana" w:eastAsia="Segoe UI" w:hAnsi="Verdana" w:cs="Segoe UI"/>
                <w:sz w:val="20"/>
                <w:szCs w:val="20"/>
                <w:lang w:val="it-IT"/>
              </w:rPr>
              <w:t>Miglior attenzione ai rumori e agli stimoli tattili</w:t>
            </w:r>
          </w:p>
          <w:p w14:paraId="2A6E9644" w14:textId="77777777" w:rsidR="00242D05" w:rsidRPr="00EB21E7" w:rsidRDefault="00242D05" w:rsidP="00EB21E7">
            <w:pPr>
              <w:pStyle w:val="Listenabsatz"/>
              <w:numPr>
                <w:ilvl w:val="0"/>
                <w:numId w:val="19"/>
              </w:numPr>
              <w:suppressAutoHyphens w:val="0"/>
              <w:spacing w:beforeLines="60" w:before="144" w:afterLines="60" w:after="144" w:line="240" w:lineRule="auto"/>
              <w:contextualSpacing w:val="0"/>
              <w:rPr>
                <w:rFonts w:ascii="Verdana" w:eastAsia="Segoe UI" w:hAnsi="Verdana" w:cs="Segoe UI"/>
                <w:sz w:val="20"/>
                <w:szCs w:val="20"/>
                <w:lang w:val="it-IT"/>
              </w:rPr>
            </w:pPr>
            <w:r w:rsidRPr="00EB21E7">
              <w:rPr>
                <w:rFonts w:ascii="Verdana" w:eastAsia="Segoe UI" w:hAnsi="Verdana" w:cs="Segoe UI"/>
                <w:sz w:val="20"/>
                <w:szCs w:val="20"/>
                <w:lang w:val="it-IT"/>
              </w:rPr>
              <w:t>Forte disagio in presenza di rumori, contatti fisici o luce</w:t>
            </w:r>
          </w:p>
          <w:p w14:paraId="263E92B9" w14:textId="678E6C7D" w:rsidR="00E47B17" w:rsidRPr="00EB21E7" w:rsidRDefault="00E47B17" w:rsidP="00EB21E7">
            <w:pPr>
              <w:suppressAutoHyphens w:val="0"/>
              <w:spacing w:beforeLines="60" w:before="144" w:afterLines="60" w:after="144" w:line="240" w:lineRule="auto"/>
              <w:rPr>
                <w:rFonts w:ascii="Verdana" w:eastAsia="Segoe UI" w:hAnsi="Verdana" w:cs="Segoe UI"/>
                <w:sz w:val="20"/>
                <w:szCs w:val="20"/>
                <w:lang w:val="it-IT"/>
              </w:rPr>
            </w:pPr>
          </w:p>
        </w:tc>
      </w:tr>
      <w:tr w:rsidR="00E47B17" w:rsidRPr="007A063F" w14:paraId="4AAB9362" w14:textId="77777777">
        <w:trPr>
          <w:trHeight w:val="386"/>
        </w:trPr>
        <w:tc>
          <w:tcPr>
            <w:tcW w:w="576" w:type="dxa"/>
            <w:vAlign w:val="center"/>
          </w:tcPr>
          <w:p w14:paraId="5692BDF6" w14:textId="3920D25F" w:rsidR="00E47B17" w:rsidRPr="00EB21E7" w:rsidRDefault="000B482C" w:rsidP="00EB21E7">
            <w:pPr>
              <w:widowControl w:val="0"/>
              <w:spacing w:beforeLines="60" w:before="144" w:afterLines="60" w:after="144" w:line="240" w:lineRule="auto"/>
              <w:rPr>
                <w:rFonts w:ascii="Verdana" w:eastAsia="MS Mincho" w:hAnsi="Verdana" w:cstheme="majorHAnsi"/>
                <w:b/>
                <w:bCs/>
                <w:sz w:val="20"/>
                <w:szCs w:val="20"/>
              </w:rPr>
            </w:pPr>
            <w:r w:rsidRPr="00EB21E7">
              <w:rPr>
                <w:rFonts w:ascii="Verdana" w:eastAsia="MS Mincho" w:hAnsi="Verdana" w:cstheme="majorHAnsi"/>
                <w:b/>
                <w:bCs/>
                <w:sz w:val="20"/>
                <w:szCs w:val="20"/>
              </w:rPr>
              <w:t>7</w:t>
            </w:r>
          </w:p>
        </w:tc>
        <w:tc>
          <w:tcPr>
            <w:tcW w:w="7078" w:type="dxa"/>
          </w:tcPr>
          <w:p w14:paraId="568E69DF" w14:textId="4F6D2169" w:rsidR="00E47B17" w:rsidRPr="00984C42" w:rsidRDefault="00242D05" w:rsidP="00984C42">
            <w:pPr>
              <w:keepNext/>
              <w:spacing w:beforeLines="60" w:before="144" w:afterLines="60" w:after="144" w:line="240" w:lineRule="auto"/>
              <w:rPr>
                <w:rFonts w:ascii="Verdana" w:hAnsi="Verdana"/>
                <w:sz w:val="20"/>
                <w:szCs w:val="20"/>
                <w:lang w:val="de-DE"/>
              </w:rPr>
            </w:pPr>
            <w:r w:rsidRPr="00EB21E7">
              <w:rPr>
                <w:rFonts w:ascii="Verdana" w:hAnsi="Verdana"/>
                <w:b/>
                <w:bCs/>
                <w:sz w:val="20"/>
                <w:szCs w:val="20"/>
                <w:lang w:val="de-DE"/>
              </w:rPr>
              <w:t>Eine umschriebene Störung der motorischen Funktionen F82 (DCD) tritt häufig mit folgendem Störungsbild auf:</w:t>
            </w:r>
          </w:p>
        </w:tc>
        <w:tc>
          <w:tcPr>
            <w:tcW w:w="7089" w:type="dxa"/>
          </w:tcPr>
          <w:p w14:paraId="3080723E" w14:textId="1070FA2A" w:rsidR="00E47B17" w:rsidRPr="00EB21E7" w:rsidRDefault="00242D05" w:rsidP="00EB21E7">
            <w:pPr>
              <w:spacing w:beforeLines="60" w:before="144" w:afterLines="60" w:after="144" w:line="240" w:lineRule="auto"/>
              <w:rPr>
                <w:rFonts w:ascii="Verdana" w:eastAsia="Segoe UI" w:hAnsi="Verdana" w:cs="Segoe UI"/>
                <w:b/>
                <w:bCs/>
                <w:sz w:val="20"/>
                <w:szCs w:val="20"/>
                <w:lang w:val="it-IT"/>
              </w:rPr>
            </w:pPr>
            <w:r w:rsidRPr="00EB21E7">
              <w:rPr>
                <w:rFonts w:ascii="Verdana" w:eastAsia="Segoe UI" w:hAnsi="Verdana" w:cs="Segoe UI"/>
                <w:b/>
                <w:bCs/>
                <w:sz w:val="20"/>
                <w:szCs w:val="20"/>
                <w:lang w:val="it-IT"/>
              </w:rPr>
              <w:t>Il Disturbo evolutivo specifico della funzione motoria F82 (DCD) si presenta frequentemente in associazione al seguente quadro clinico:</w:t>
            </w:r>
          </w:p>
        </w:tc>
      </w:tr>
      <w:tr w:rsidR="00E47B17" w:rsidRPr="00EB21E7" w14:paraId="238BCFE2" w14:textId="77777777">
        <w:trPr>
          <w:trHeight w:val="386"/>
        </w:trPr>
        <w:tc>
          <w:tcPr>
            <w:tcW w:w="576" w:type="dxa"/>
            <w:vAlign w:val="center"/>
          </w:tcPr>
          <w:p w14:paraId="0AE3515A" w14:textId="77777777" w:rsidR="00E47B17" w:rsidRPr="00EB21E7" w:rsidRDefault="00E47B17"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0C83CA35" w14:textId="77777777" w:rsidR="001C7F75" w:rsidRPr="00EB21E7" w:rsidRDefault="001C7F75" w:rsidP="00EB21E7">
            <w:pPr>
              <w:pStyle w:val="Listenabsatz"/>
              <w:numPr>
                <w:ilvl w:val="0"/>
                <w:numId w:val="20"/>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Geistige Behinderung</w:t>
            </w:r>
          </w:p>
          <w:p w14:paraId="36F11AE3" w14:textId="77777777" w:rsidR="001C7F75" w:rsidRPr="00EB21E7" w:rsidRDefault="001C7F75" w:rsidP="00EB21E7">
            <w:pPr>
              <w:pStyle w:val="Listenabsatz"/>
              <w:numPr>
                <w:ilvl w:val="0"/>
                <w:numId w:val="20"/>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hAnsi="Verdana"/>
                <w:sz w:val="20"/>
                <w:szCs w:val="20"/>
                <w:lang w:val="de-DE"/>
              </w:rPr>
              <w:t>ADHS</w:t>
            </w:r>
          </w:p>
          <w:p w14:paraId="3F966108" w14:textId="77777777" w:rsidR="00E47B17" w:rsidRPr="00984C42" w:rsidRDefault="001C7F75" w:rsidP="00EB21E7">
            <w:pPr>
              <w:pStyle w:val="Listenabsatz"/>
              <w:numPr>
                <w:ilvl w:val="0"/>
                <w:numId w:val="20"/>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de-DE"/>
              </w:rPr>
              <w:t>Zerebralparese</w:t>
            </w:r>
          </w:p>
          <w:p w14:paraId="4DB48FD5" w14:textId="543D2659" w:rsidR="00984C42" w:rsidRPr="00EB21E7" w:rsidRDefault="00984C42" w:rsidP="00984C42">
            <w:pPr>
              <w:pStyle w:val="Listenabsatz"/>
              <w:suppressAutoHyphens w:val="0"/>
              <w:spacing w:beforeLines="60" w:before="144" w:afterLines="60" w:after="144" w:line="240" w:lineRule="auto"/>
              <w:contextualSpacing w:val="0"/>
              <w:rPr>
                <w:rFonts w:ascii="Verdana" w:hAnsi="Verdana"/>
                <w:sz w:val="20"/>
                <w:szCs w:val="20"/>
                <w:lang w:val="it-IT"/>
              </w:rPr>
            </w:pPr>
          </w:p>
        </w:tc>
        <w:tc>
          <w:tcPr>
            <w:tcW w:w="7089" w:type="dxa"/>
          </w:tcPr>
          <w:p w14:paraId="61D8FA30" w14:textId="77777777" w:rsidR="001C7F75" w:rsidRPr="00EB21E7" w:rsidRDefault="001C7F75" w:rsidP="00EB21E7">
            <w:pPr>
              <w:pStyle w:val="Listenabsatz"/>
              <w:numPr>
                <w:ilvl w:val="0"/>
                <w:numId w:val="21"/>
              </w:numPr>
              <w:suppressAutoHyphens w:val="0"/>
              <w:spacing w:beforeLines="60" w:before="144" w:afterLines="60" w:after="144" w:line="240" w:lineRule="auto"/>
              <w:contextualSpacing w:val="0"/>
              <w:rPr>
                <w:rFonts w:ascii="Verdana" w:eastAsia="Segoe UI" w:hAnsi="Verdana" w:cs="Segoe UI"/>
                <w:sz w:val="20"/>
                <w:szCs w:val="20"/>
                <w:lang w:val="de-DE"/>
              </w:rPr>
            </w:pPr>
            <w:proofErr w:type="spellStart"/>
            <w:r w:rsidRPr="00EB21E7">
              <w:rPr>
                <w:rFonts w:ascii="Verdana" w:eastAsia="Segoe UI" w:hAnsi="Verdana" w:cs="Segoe UI"/>
                <w:sz w:val="20"/>
                <w:szCs w:val="20"/>
                <w:lang w:val="de-DE"/>
              </w:rPr>
              <w:t>Disabilità</w:t>
            </w:r>
            <w:proofErr w:type="spellEnd"/>
            <w:r w:rsidRPr="00EB21E7">
              <w:rPr>
                <w:rFonts w:ascii="Verdana" w:eastAsia="Segoe UI" w:hAnsi="Verdana" w:cs="Segoe UI"/>
                <w:sz w:val="20"/>
                <w:szCs w:val="20"/>
                <w:lang w:val="de-DE"/>
              </w:rPr>
              <w:t xml:space="preserve"> </w:t>
            </w:r>
            <w:proofErr w:type="spellStart"/>
            <w:r w:rsidRPr="00EB21E7">
              <w:rPr>
                <w:rFonts w:ascii="Verdana" w:eastAsia="Segoe UI" w:hAnsi="Verdana" w:cs="Segoe UI"/>
                <w:sz w:val="20"/>
                <w:szCs w:val="20"/>
                <w:lang w:val="de-DE"/>
              </w:rPr>
              <w:t>intellettiva</w:t>
            </w:r>
            <w:proofErr w:type="spellEnd"/>
          </w:p>
          <w:p w14:paraId="5C02E9CA" w14:textId="77777777" w:rsidR="001C7F75" w:rsidRPr="00EB21E7" w:rsidRDefault="001C7F75" w:rsidP="00EB21E7">
            <w:pPr>
              <w:pStyle w:val="Listenabsatz"/>
              <w:numPr>
                <w:ilvl w:val="0"/>
                <w:numId w:val="21"/>
              </w:numPr>
              <w:suppressAutoHyphens w:val="0"/>
              <w:spacing w:beforeLines="60" w:before="144" w:afterLines="60" w:after="144" w:line="240" w:lineRule="auto"/>
              <w:contextualSpacing w:val="0"/>
              <w:rPr>
                <w:rFonts w:ascii="Verdana" w:hAnsi="Verdana"/>
                <w:sz w:val="20"/>
                <w:szCs w:val="20"/>
              </w:rPr>
            </w:pPr>
            <w:r w:rsidRPr="00EB21E7">
              <w:rPr>
                <w:rFonts w:ascii="Verdana" w:eastAsia="Segoe UI" w:hAnsi="Verdana" w:cs="Segoe UI"/>
                <w:sz w:val="20"/>
                <w:szCs w:val="20"/>
                <w:lang w:val="de-DE"/>
              </w:rPr>
              <w:t>ADHD</w:t>
            </w:r>
          </w:p>
          <w:p w14:paraId="22FEC9AE" w14:textId="48F506F0" w:rsidR="00E47B17" w:rsidRPr="00EB21E7" w:rsidRDefault="001C7F75" w:rsidP="00EB21E7">
            <w:pPr>
              <w:pStyle w:val="Listenabsatz"/>
              <w:numPr>
                <w:ilvl w:val="0"/>
                <w:numId w:val="21"/>
              </w:numPr>
              <w:suppressAutoHyphens w:val="0"/>
              <w:spacing w:beforeLines="60" w:before="144" w:afterLines="60" w:after="144" w:line="240" w:lineRule="auto"/>
              <w:contextualSpacing w:val="0"/>
              <w:rPr>
                <w:rFonts w:ascii="Verdana" w:eastAsia="Segoe UI" w:hAnsi="Verdana" w:cs="Segoe UI"/>
                <w:sz w:val="20"/>
                <w:szCs w:val="20"/>
                <w:lang w:val="it-IT"/>
              </w:rPr>
            </w:pPr>
            <w:proofErr w:type="spellStart"/>
            <w:r w:rsidRPr="00EB21E7">
              <w:rPr>
                <w:rFonts w:ascii="Verdana" w:eastAsia="Segoe UI" w:hAnsi="Verdana" w:cs="Segoe UI"/>
                <w:sz w:val="20"/>
                <w:szCs w:val="20"/>
                <w:lang w:val="de-DE"/>
              </w:rPr>
              <w:t>Paralisi</w:t>
            </w:r>
            <w:proofErr w:type="spellEnd"/>
            <w:r w:rsidRPr="00EB21E7">
              <w:rPr>
                <w:rFonts w:ascii="Verdana" w:eastAsia="Segoe UI" w:hAnsi="Verdana" w:cs="Segoe UI"/>
                <w:sz w:val="20"/>
                <w:szCs w:val="20"/>
                <w:lang w:val="de-DE"/>
              </w:rPr>
              <w:t xml:space="preserve"> cerebrale</w:t>
            </w:r>
          </w:p>
        </w:tc>
      </w:tr>
    </w:tbl>
    <w:p w14:paraId="53CF97AF" w14:textId="77777777" w:rsidR="00984C42" w:rsidRDefault="00984C42">
      <w:r>
        <w:br w:type="page"/>
      </w:r>
    </w:p>
    <w:tbl>
      <w:tblPr>
        <w:tblStyle w:val="Tabellenraster"/>
        <w:tblW w:w="14743" w:type="dxa"/>
        <w:tblInd w:w="-147" w:type="dxa"/>
        <w:tblLayout w:type="fixed"/>
        <w:tblLook w:val="04A0" w:firstRow="1" w:lastRow="0" w:firstColumn="1" w:lastColumn="0" w:noHBand="0" w:noVBand="1"/>
      </w:tblPr>
      <w:tblGrid>
        <w:gridCol w:w="576"/>
        <w:gridCol w:w="7078"/>
        <w:gridCol w:w="7089"/>
      </w:tblGrid>
      <w:tr w:rsidR="00E47B17" w:rsidRPr="007A063F" w14:paraId="5BB10689" w14:textId="77777777">
        <w:trPr>
          <w:trHeight w:val="386"/>
        </w:trPr>
        <w:tc>
          <w:tcPr>
            <w:tcW w:w="576" w:type="dxa"/>
            <w:vAlign w:val="center"/>
          </w:tcPr>
          <w:p w14:paraId="2598860D" w14:textId="07153645" w:rsidR="00E47B17" w:rsidRPr="00EB21E7" w:rsidRDefault="000B482C"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lastRenderedPageBreak/>
              <w:t>8</w:t>
            </w:r>
          </w:p>
        </w:tc>
        <w:tc>
          <w:tcPr>
            <w:tcW w:w="7078" w:type="dxa"/>
          </w:tcPr>
          <w:p w14:paraId="675B69B3" w14:textId="231BE2C4" w:rsidR="00E47B17" w:rsidRPr="00EB21E7" w:rsidRDefault="001C7F75" w:rsidP="00EB21E7">
            <w:pPr>
              <w:widowControl w:val="0"/>
              <w:spacing w:beforeLines="60" w:before="144" w:afterLines="60" w:after="144" w:line="240" w:lineRule="auto"/>
              <w:rPr>
                <w:rFonts w:ascii="Verdana" w:eastAsia="MS Mincho" w:hAnsi="Verdana" w:cstheme="majorHAnsi"/>
                <w:b/>
                <w:bCs/>
                <w:sz w:val="20"/>
                <w:szCs w:val="20"/>
                <w:lang w:val="de-DE"/>
              </w:rPr>
            </w:pPr>
            <w:r w:rsidRPr="00EB21E7">
              <w:rPr>
                <w:rFonts w:ascii="Verdana" w:hAnsi="Verdana"/>
                <w:b/>
                <w:bCs/>
                <w:sz w:val="20"/>
                <w:szCs w:val="20"/>
                <w:lang w:val="de-DE"/>
              </w:rPr>
              <w:t xml:space="preserve">Welche standardisierten Testverfahren werden im Schulalter zur Abklärung bei Fein- und </w:t>
            </w:r>
            <w:proofErr w:type="spellStart"/>
            <w:r w:rsidRPr="00EB21E7">
              <w:rPr>
                <w:rFonts w:ascii="Verdana" w:hAnsi="Verdana"/>
                <w:b/>
                <w:bCs/>
                <w:sz w:val="20"/>
                <w:szCs w:val="20"/>
                <w:lang w:val="de-DE"/>
              </w:rPr>
              <w:t>Grafomotorikstörungen</w:t>
            </w:r>
            <w:proofErr w:type="spellEnd"/>
            <w:r w:rsidRPr="00EB21E7">
              <w:rPr>
                <w:rFonts w:ascii="Verdana" w:hAnsi="Verdana"/>
                <w:b/>
                <w:bCs/>
                <w:sz w:val="20"/>
                <w:szCs w:val="20"/>
                <w:lang w:val="de-DE"/>
              </w:rPr>
              <w:t xml:space="preserve"> empfohlen?</w:t>
            </w:r>
          </w:p>
        </w:tc>
        <w:tc>
          <w:tcPr>
            <w:tcW w:w="7089" w:type="dxa"/>
          </w:tcPr>
          <w:p w14:paraId="38F2F515" w14:textId="7038CBCF" w:rsidR="00E47B17" w:rsidRPr="00EB21E7" w:rsidRDefault="001C7F75"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Segoe UI" w:hAnsi="Verdana" w:cs="Segoe UI"/>
                <w:b/>
                <w:bCs/>
                <w:sz w:val="20"/>
                <w:szCs w:val="20"/>
                <w:lang w:val="it-IT"/>
              </w:rPr>
              <w:t xml:space="preserve">Quali procedure di valutazione standardizzate sono raccomandate in età scolare per l’accertamento dei disturbi della motricità fine e della </w:t>
            </w:r>
            <w:proofErr w:type="spellStart"/>
            <w:r w:rsidRPr="00EB21E7">
              <w:rPr>
                <w:rFonts w:ascii="Verdana" w:eastAsia="Segoe UI" w:hAnsi="Verdana" w:cs="Segoe UI"/>
                <w:b/>
                <w:bCs/>
                <w:sz w:val="20"/>
                <w:szCs w:val="20"/>
                <w:lang w:val="it-IT"/>
              </w:rPr>
              <w:t>grafomotricità</w:t>
            </w:r>
            <w:proofErr w:type="spellEnd"/>
            <w:r w:rsidRPr="00EB21E7">
              <w:rPr>
                <w:rFonts w:ascii="Verdana" w:eastAsia="Segoe UI" w:hAnsi="Verdana" w:cs="Segoe UI"/>
                <w:b/>
                <w:bCs/>
                <w:sz w:val="20"/>
                <w:szCs w:val="20"/>
                <w:lang w:val="it-IT"/>
              </w:rPr>
              <w:t>?</w:t>
            </w:r>
          </w:p>
        </w:tc>
      </w:tr>
      <w:tr w:rsidR="00E47B17" w:rsidRPr="007A063F" w14:paraId="328FF62C" w14:textId="77777777">
        <w:trPr>
          <w:trHeight w:val="386"/>
        </w:trPr>
        <w:tc>
          <w:tcPr>
            <w:tcW w:w="576" w:type="dxa"/>
            <w:vAlign w:val="center"/>
          </w:tcPr>
          <w:p w14:paraId="56EA1D8E" w14:textId="77777777" w:rsidR="00E47B17" w:rsidRPr="00EB21E7" w:rsidRDefault="00E47B17"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132D05A3" w14:textId="77777777" w:rsidR="001C7F75" w:rsidRPr="00EB21E7" w:rsidRDefault="001C7F75" w:rsidP="00EB21E7">
            <w:pPr>
              <w:pStyle w:val="Listenabsatz"/>
              <w:numPr>
                <w:ilvl w:val="0"/>
                <w:numId w:val="22"/>
              </w:numPr>
              <w:suppressAutoHyphens w:val="0"/>
              <w:spacing w:beforeLines="60" w:before="144" w:afterLines="60" w:after="144" w:line="240" w:lineRule="auto"/>
              <w:contextualSpacing w:val="0"/>
              <w:rPr>
                <w:rFonts w:ascii="Verdana" w:hAnsi="Verdana"/>
                <w:sz w:val="20"/>
                <w:szCs w:val="20"/>
              </w:rPr>
            </w:pPr>
            <w:r w:rsidRPr="00EB21E7">
              <w:rPr>
                <w:rFonts w:ascii="Verdana" w:hAnsi="Verdana"/>
                <w:sz w:val="20"/>
                <w:szCs w:val="20"/>
              </w:rPr>
              <w:t>VMI, Movement ABC, BHK</w:t>
            </w:r>
          </w:p>
          <w:p w14:paraId="413E0625" w14:textId="77777777" w:rsidR="001C7F75" w:rsidRPr="00EB21E7" w:rsidRDefault="001C7F75" w:rsidP="00EB21E7">
            <w:pPr>
              <w:pStyle w:val="Listenabsatz"/>
              <w:numPr>
                <w:ilvl w:val="0"/>
                <w:numId w:val="22"/>
              </w:numPr>
              <w:suppressAutoHyphens w:val="0"/>
              <w:spacing w:beforeLines="60" w:before="144" w:afterLines="60" w:after="144" w:line="240" w:lineRule="auto"/>
              <w:contextualSpacing w:val="0"/>
              <w:rPr>
                <w:rFonts w:ascii="Verdana" w:hAnsi="Verdana"/>
                <w:sz w:val="20"/>
                <w:szCs w:val="20"/>
              </w:rPr>
            </w:pPr>
            <w:r w:rsidRPr="00EB21E7">
              <w:rPr>
                <w:rFonts w:ascii="Verdana" w:hAnsi="Verdana"/>
                <w:sz w:val="20"/>
                <w:szCs w:val="20"/>
              </w:rPr>
              <w:t>WPPSI, Movement ABC, VMI</w:t>
            </w:r>
          </w:p>
          <w:p w14:paraId="037EA1AC" w14:textId="77777777" w:rsidR="001C7F75" w:rsidRPr="00EB21E7" w:rsidRDefault="001C7F75" w:rsidP="00EB21E7">
            <w:pPr>
              <w:pStyle w:val="Listenabsatz"/>
              <w:numPr>
                <w:ilvl w:val="0"/>
                <w:numId w:val="22"/>
              </w:numPr>
              <w:suppressAutoHyphens w:val="0"/>
              <w:spacing w:beforeLines="60" w:before="144" w:afterLines="60" w:after="144" w:line="240" w:lineRule="auto"/>
              <w:contextualSpacing w:val="0"/>
              <w:rPr>
                <w:rFonts w:ascii="Verdana" w:hAnsi="Verdana"/>
                <w:sz w:val="20"/>
                <w:szCs w:val="20"/>
              </w:rPr>
            </w:pPr>
            <w:r w:rsidRPr="00EB21E7">
              <w:rPr>
                <w:rFonts w:ascii="Verdana" w:hAnsi="Verdana"/>
                <w:sz w:val="20"/>
                <w:szCs w:val="20"/>
              </w:rPr>
              <w:t>Raven-Matrizen-Test, AHA, TPV</w:t>
            </w:r>
          </w:p>
          <w:p w14:paraId="6E7CAF84" w14:textId="4654964F" w:rsidR="00E47B17" w:rsidRPr="00EB21E7" w:rsidRDefault="00E47B17" w:rsidP="00EB21E7">
            <w:pPr>
              <w:suppressAutoHyphens w:val="0"/>
              <w:spacing w:beforeLines="60" w:before="144" w:afterLines="60" w:after="144" w:line="240" w:lineRule="auto"/>
              <w:rPr>
                <w:rFonts w:ascii="Verdana" w:hAnsi="Verdana"/>
                <w:sz w:val="20"/>
                <w:szCs w:val="20"/>
                <w:lang w:val="it-IT"/>
              </w:rPr>
            </w:pPr>
          </w:p>
        </w:tc>
        <w:tc>
          <w:tcPr>
            <w:tcW w:w="7089" w:type="dxa"/>
          </w:tcPr>
          <w:p w14:paraId="7BF4558C" w14:textId="77777777" w:rsidR="001C7F75" w:rsidRPr="00EB21E7" w:rsidRDefault="001C7F75" w:rsidP="00EB21E7">
            <w:pPr>
              <w:pStyle w:val="Listenabsatz"/>
              <w:numPr>
                <w:ilvl w:val="0"/>
                <w:numId w:val="23"/>
              </w:numPr>
              <w:suppressAutoHyphens w:val="0"/>
              <w:spacing w:beforeLines="60" w:before="144" w:afterLines="60" w:after="144" w:line="240" w:lineRule="auto"/>
              <w:contextualSpacing w:val="0"/>
              <w:rPr>
                <w:rFonts w:ascii="Verdana" w:hAnsi="Verdana"/>
                <w:sz w:val="20"/>
                <w:szCs w:val="20"/>
              </w:rPr>
            </w:pPr>
            <w:r w:rsidRPr="00EB21E7">
              <w:rPr>
                <w:rFonts w:ascii="Verdana" w:hAnsi="Verdana"/>
                <w:sz w:val="20"/>
                <w:szCs w:val="20"/>
              </w:rPr>
              <w:t>VMI, Movement ABC, BHK</w:t>
            </w:r>
          </w:p>
          <w:p w14:paraId="6782CE33" w14:textId="77777777" w:rsidR="001C7F75" w:rsidRPr="00EB21E7" w:rsidRDefault="001C7F75" w:rsidP="00EB21E7">
            <w:pPr>
              <w:pStyle w:val="Listenabsatz"/>
              <w:numPr>
                <w:ilvl w:val="0"/>
                <w:numId w:val="23"/>
              </w:numPr>
              <w:suppressAutoHyphens w:val="0"/>
              <w:spacing w:beforeLines="60" w:before="144" w:afterLines="60" w:after="144" w:line="240" w:lineRule="auto"/>
              <w:contextualSpacing w:val="0"/>
              <w:rPr>
                <w:rFonts w:ascii="Verdana" w:hAnsi="Verdana"/>
                <w:sz w:val="20"/>
                <w:szCs w:val="20"/>
              </w:rPr>
            </w:pPr>
            <w:r w:rsidRPr="00EB21E7">
              <w:rPr>
                <w:rFonts w:ascii="Verdana" w:hAnsi="Verdana"/>
                <w:sz w:val="20"/>
                <w:szCs w:val="20"/>
              </w:rPr>
              <w:t>WPPSI, Movement ABC, VMI</w:t>
            </w:r>
          </w:p>
          <w:p w14:paraId="202D5B90" w14:textId="77777777" w:rsidR="001C7F75" w:rsidRPr="00EB21E7" w:rsidRDefault="001C7F75" w:rsidP="00EB21E7">
            <w:pPr>
              <w:pStyle w:val="Listenabsatz"/>
              <w:numPr>
                <w:ilvl w:val="0"/>
                <w:numId w:val="23"/>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eastAsia="Segoe UI" w:hAnsi="Verdana" w:cs="Segoe UI"/>
                <w:sz w:val="20"/>
                <w:szCs w:val="20"/>
                <w:lang w:val="it-IT"/>
              </w:rPr>
              <w:t>Matrici Progressive di Raven</w:t>
            </w:r>
            <w:r w:rsidRPr="00EB21E7">
              <w:rPr>
                <w:rFonts w:ascii="Verdana" w:hAnsi="Verdana"/>
                <w:sz w:val="20"/>
                <w:szCs w:val="20"/>
                <w:lang w:val="it-IT"/>
              </w:rPr>
              <w:t>, AHA, TPV</w:t>
            </w:r>
          </w:p>
          <w:p w14:paraId="4066607A" w14:textId="008A9F89" w:rsidR="00E13D58" w:rsidRPr="00EB21E7" w:rsidRDefault="00E13D58" w:rsidP="00EB21E7">
            <w:pPr>
              <w:suppressAutoHyphens w:val="0"/>
              <w:spacing w:beforeLines="60" w:before="144" w:afterLines="60" w:after="144" w:line="240" w:lineRule="auto"/>
              <w:rPr>
                <w:rFonts w:ascii="Verdana" w:eastAsia="Segoe UI" w:hAnsi="Verdana" w:cs="Segoe UI"/>
                <w:sz w:val="20"/>
                <w:szCs w:val="20"/>
                <w:lang w:val="it-IT"/>
              </w:rPr>
            </w:pPr>
          </w:p>
        </w:tc>
      </w:tr>
      <w:tr w:rsidR="000B482C" w:rsidRPr="00EB21E7" w14:paraId="0DD96E89" w14:textId="77777777">
        <w:trPr>
          <w:trHeight w:val="386"/>
        </w:trPr>
        <w:tc>
          <w:tcPr>
            <w:tcW w:w="576" w:type="dxa"/>
            <w:vAlign w:val="center"/>
          </w:tcPr>
          <w:p w14:paraId="1355D907" w14:textId="55B55BEC" w:rsidR="000B482C" w:rsidRPr="00EB21E7" w:rsidRDefault="000B482C"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9</w:t>
            </w:r>
          </w:p>
        </w:tc>
        <w:tc>
          <w:tcPr>
            <w:tcW w:w="7078" w:type="dxa"/>
          </w:tcPr>
          <w:p w14:paraId="5F738E59" w14:textId="7B180086" w:rsidR="000B482C" w:rsidRPr="00EB21E7" w:rsidRDefault="001C7F75" w:rsidP="00EB21E7">
            <w:pPr>
              <w:spacing w:beforeLines="60" w:before="144" w:afterLines="60" w:after="144" w:line="240" w:lineRule="auto"/>
              <w:rPr>
                <w:rFonts w:ascii="Verdana" w:eastAsia="Segoe UI" w:hAnsi="Verdana" w:cs="Segoe UI"/>
                <w:b/>
                <w:bCs/>
                <w:sz w:val="20"/>
                <w:szCs w:val="20"/>
                <w:lang w:val="de-DE"/>
              </w:rPr>
            </w:pPr>
            <w:r w:rsidRPr="00EB21E7">
              <w:rPr>
                <w:rFonts w:ascii="Verdana" w:eastAsia="Segoe UI" w:hAnsi="Verdana" w:cs="Segoe UI"/>
                <w:b/>
                <w:bCs/>
                <w:sz w:val="20"/>
                <w:szCs w:val="20"/>
                <w:lang w:val="de-DE"/>
              </w:rPr>
              <w:t xml:space="preserve">Welche Intervention ist in der anfänglichen Behandlung bei einem Patienten mit </w:t>
            </w:r>
            <w:proofErr w:type="spellStart"/>
            <w:r w:rsidRPr="00EB21E7">
              <w:rPr>
                <w:rFonts w:ascii="Verdana" w:eastAsia="Segoe UI" w:hAnsi="Verdana" w:cs="Segoe UI"/>
                <w:b/>
                <w:bCs/>
                <w:sz w:val="20"/>
                <w:szCs w:val="20"/>
                <w:lang w:val="de-DE"/>
              </w:rPr>
              <w:t>Linksneglect</w:t>
            </w:r>
            <w:proofErr w:type="spellEnd"/>
            <w:r w:rsidRPr="00EB21E7">
              <w:rPr>
                <w:rFonts w:ascii="Verdana" w:eastAsia="Segoe UI" w:hAnsi="Verdana" w:cs="Segoe UI"/>
                <w:b/>
                <w:bCs/>
                <w:sz w:val="20"/>
                <w:szCs w:val="20"/>
                <w:lang w:val="de-DE"/>
              </w:rPr>
              <w:t xml:space="preserve"> nach einem rechtshemisphärischen Schlaganfall, am besten geeignet?</w:t>
            </w:r>
          </w:p>
        </w:tc>
        <w:tc>
          <w:tcPr>
            <w:tcW w:w="7089" w:type="dxa"/>
          </w:tcPr>
          <w:p w14:paraId="6F28DDFF" w14:textId="74FF0448" w:rsidR="000B482C" w:rsidRPr="00EB21E7" w:rsidRDefault="001C7F75"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hAnsi="Verdana"/>
                <w:b/>
                <w:bCs/>
                <w:sz w:val="20"/>
                <w:szCs w:val="20"/>
                <w:lang w:val="it-IT"/>
              </w:rPr>
              <w:t>Nel Paziente con neglect sinistro dopo un esito di ictus destro. Quale intervento iniziale è più indicato?</w:t>
            </w:r>
          </w:p>
        </w:tc>
      </w:tr>
      <w:tr w:rsidR="000B482C" w:rsidRPr="007A063F" w14:paraId="7F0F6B2C" w14:textId="77777777">
        <w:trPr>
          <w:trHeight w:val="386"/>
        </w:trPr>
        <w:tc>
          <w:tcPr>
            <w:tcW w:w="576" w:type="dxa"/>
            <w:vAlign w:val="center"/>
          </w:tcPr>
          <w:p w14:paraId="50E38935" w14:textId="77777777"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5931C264" w14:textId="77777777" w:rsidR="001C7F75" w:rsidRPr="00EB21E7" w:rsidRDefault="001C7F75" w:rsidP="00EB21E7">
            <w:pPr>
              <w:pStyle w:val="Listenabsatz"/>
              <w:numPr>
                <w:ilvl w:val="0"/>
                <w:numId w:val="25"/>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Alle benötigten Gegenstände auf der rechten Seite des Patienten platzieren, um die Selbstständigkeit bei den Aktivitäten des täglichen Lebens zu erhöhen</w:t>
            </w:r>
          </w:p>
          <w:p w14:paraId="64FB545C" w14:textId="77777777" w:rsidR="001C7F75" w:rsidRPr="00EB21E7" w:rsidRDefault="001C7F75" w:rsidP="00EB21E7">
            <w:pPr>
              <w:pStyle w:val="Listenabsatz"/>
              <w:numPr>
                <w:ilvl w:val="0"/>
                <w:numId w:val="25"/>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Systematisches visuelles Explorationstraining zur linken Seite durch visuelle und verbale Hinweisreize </w:t>
            </w:r>
          </w:p>
          <w:p w14:paraId="18E04C0E" w14:textId="77777777" w:rsidR="001C7F75" w:rsidRPr="00EB21E7" w:rsidRDefault="001C7F75" w:rsidP="00EB21E7">
            <w:pPr>
              <w:pStyle w:val="Listenabsatz"/>
              <w:numPr>
                <w:ilvl w:val="0"/>
                <w:numId w:val="25"/>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Die Nutzung der nicht betroffenen oberen Extremität fördern, um die Selbstständigkeit in den ADL rasch zu steigern</w:t>
            </w:r>
          </w:p>
          <w:p w14:paraId="44139A0F" w14:textId="2203CE9A" w:rsidR="000B482C" w:rsidRPr="00EB21E7" w:rsidRDefault="000B482C" w:rsidP="00EB21E7">
            <w:pPr>
              <w:suppressAutoHyphens w:val="0"/>
              <w:spacing w:beforeLines="60" w:before="144" w:afterLines="60" w:after="144" w:line="240" w:lineRule="auto"/>
              <w:rPr>
                <w:rFonts w:ascii="Verdana" w:eastAsia="Segoe UI" w:hAnsi="Verdana" w:cs="Segoe UI"/>
                <w:sz w:val="20"/>
                <w:szCs w:val="20"/>
                <w:lang w:val="de-DE"/>
              </w:rPr>
            </w:pPr>
          </w:p>
        </w:tc>
        <w:tc>
          <w:tcPr>
            <w:tcW w:w="7089" w:type="dxa"/>
          </w:tcPr>
          <w:p w14:paraId="5A34D24C" w14:textId="77777777" w:rsidR="001C7F75" w:rsidRPr="00EB21E7" w:rsidRDefault="001C7F75" w:rsidP="00EB21E7">
            <w:pPr>
              <w:pStyle w:val="Listenabsatz"/>
              <w:numPr>
                <w:ilvl w:val="0"/>
                <w:numId w:val="24"/>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Posizionare tutti gli oggetti necessari sul lato destro del paziente per aumentare l'autonomia nelle attività quotidiane.</w:t>
            </w:r>
          </w:p>
          <w:p w14:paraId="37748906" w14:textId="77777777" w:rsidR="001C7F75" w:rsidRPr="00EB21E7" w:rsidRDefault="001C7F75" w:rsidP="00EB21E7">
            <w:pPr>
              <w:pStyle w:val="Listenabsatz"/>
              <w:numPr>
                <w:ilvl w:val="0"/>
                <w:numId w:val="24"/>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Addestrare l'esplorazione visiva sistematica verso il lato sinistro mediante stimoli visivi e verbali</w:t>
            </w:r>
          </w:p>
          <w:p w14:paraId="0CB975BD" w14:textId="77777777" w:rsidR="001C7F75" w:rsidRPr="00EB21E7" w:rsidRDefault="001C7F75" w:rsidP="00EB21E7">
            <w:pPr>
              <w:pStyle w:val="Listenabsatz"/>
              <w:numPr>
                <w:ilvl w:val="0"/>
                <w:numId w:val="24"/>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Favorire l'utilizzo dell'arto non affetto per aumentare rapidamente l'autonomia nelle ADL.</w:t>
            </w:r>
          </w:p>
          <w:p w14:paraId="3F0A0931" w14:textId="0AB7DF31" w:rsidR="00890A51" w:rsidRPr="00EB21E7" w:rsidRDefault="00890A51" w:rsidP="00EB21E7">
            <w:pPr>
              <w:suppressAutoHyphens w:val="0"/>
              <w:spacing w:beforeLines="60" w:before="144" w:afterLines="60" w:after="144" w:line="240" w:lineRule="auto"/>
              <w:rPr>
                <w:rFonts w:ascii="Verdana" w:eastAsia="Segoe UI" w:hAnsi="Verdana" w:cs="Segoe UI"/>
                <w:sz w:val="20"/>
                <w:szCs w:val="20"/>
                <w:lang w:val="it-IT"/>
              </w:rPr>
            </w:pPr>
          </w:p>
        </w:tc>
      </w:tr>
      <w:tr w:rsidR="000B482C" w:rsidRPr="007A063F" w14:paraId="72EA7360" w14:textId="77777777">
        <w:trPr>
          <w:trHeight w:val="386"/>
        </w:trPr>
        <w:tc>
          <w:tcPr>
            <w:tcW w:w="576" w:type="dxa"/>
            <w:vAlign w:val="center"/>
          </w:tcPr>
          <w:p w14:paraId="31DB13B6" w14:textId="3A5E3050" w:rsidR="000B482C" w:rsidRPr="00EB21E7" w:rsidRDefault="000B482C"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10</w:t>
            </w:r>
          </w:p>
        </w:tc>
        <w:tc>
          <w:tcPr>
            <w:tcW w:w="7078" w:type="dxa"/>
          </w:tcPr>
          <w:p w14:paraId="3C90036F" w14:textId="3DEF1ABE" w:rsidR="000B482C" w:rsidRPr="00EB21E7" w:rsidRDefault="001C7F75" w:rsidP="00EB21E7">
            <w:pPr>
              <w:widowControl w:val="0"/>
              <w:spacing w:beforeLines="60" w:before="144" w:afterLines="60" w:after="144" w:line="240" w:lineRule="auto"/>
              <w:rPr>
                <w:rFonts w:ascii="Verdana" w:eastAsia="MS Mincho" w:hAnsi="Verdana" w:cstheme="majorHAnsi"/>
                <w:b/>
                <w:bCs/>
                <w:sz w:val="20"/>
                <w:szCs w:val="20"/>
                <w:lang w:val="de-DE"/>
              </w:rPr>
            </w:pPr>
            <w:r w:rsidRPr="00EB21E7">
              <w:rPr>
                <w:rFonts w:ascii="Verdana" w:eastAsia="Segoe UI" w:hAnsi="Verdana" w:cs="Segoe UI"/>
                <w:b/>
                <w:bCs/>
                <w:sz w:val="20"/>
                <w:szCs w:val="20"/>
                <w:lang w:val="de-DE"/>
              </w:rPr>
              <w:t>Ein Patient mit Hemiparese weist in der subakuten Phase nach einem Schlaganfall eine Beeinträchtigung der oberen Extremität auf. Welche ergotherapeutische Intervention ist am besten geeignet, um die funktionelle Wiederherstellung zu fördern?</w:t>
            </w:r>
          </w:p>
        </w:tc>
        <w:tc>
          <w:tcPr>
            <w:tcW w:w="7089" w:type="dxa"/>
          </w:tcPr>
          <w:p w14:paraId="7BE09CC0" w14:textId="72A44DB9" w:rsidR="000B482C" w:rsidRPr="00EB21E7" w:rsidRDefault="001C7F75"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hAnsi="Verdana"/>
                <w:b/>
                <w:bCs/>
                <w:sz w:val="20"/>
                <w:szCs w:val="20"/>
                <w:lang w:val="it-IT"/>
              </w:rPr>
              <w:t>Un paziente con emiparesi in fase subacuta post-ictus presenta una compromissione dell’arto superiore. Quale intervento di terapia occupazionale è maggiormente indicato per favorire il recupero funzionale?</w:t>
            </w:r>
          </w:p>
        </w:tc>
      </w:tr>
      <w:tr w:rsidR="000B482C" w:rsidRPr="007A063F" w14:paraId="4E708D75" w14:textId="77777777">
        <w:trPr>
          <w:trHeight w:val="386"/>
        </w:trPr>
        <w:tc>
          <w:tcPr>
            <w:tcW w:w="576" w:type="dxa"/>
            <w:vAlign w:val="center"/>
          </w:tcPr>
          <w:p w14:paraId="5644FBFB" w14:textId="77777777"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59D27537" w14:textId="77777777" w:rsidR="001C7F75" w:rsidRPr="00EB21E7" w:rsidRDefault="001C7F75" w:rsidP="00EB21E7">
            <w:pPr>
              <w:pStyle w:val="Listenabsatz"/>
              <w:numPr>
                <w:ilvl w:val="0"/>
                <w:numId w:val="27"/>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Interventionen, die ausschließlich auf die Wiederherstellung der Muskelkraft ausgerichtet sind</w:t>
            </w:r>
          </w:p>
          <w:p w14:paraId="79E7A8C7" w14:textId="77777777" w:rsidR="001C7F75" w:rsidRPr="00EB21E7" w:rsidRDefault="001C7F75" w:rsidP="00EB21E7">
            <w:pPr>
              <w:pStyle w:val="Listenabsatz"/>
              <w:numPr>
                <w:ilvl w:val="0"/>
                <w:numId w:val="27"/>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Betätigungsorientiertes Training (Task-</w:t>
            </w:r>
            <w:proofErr w:type="spellStart"/>
            <w:r w:rsidRPr="00EB21E7">
              <w:rPr>
                <w:rFonts w:ascii="Verdana" w:eastAsia="Segoe UI" w:hAnsi="Verdana" w:cs="Segoe UI"/>
                <w:sz w:val="20"/>
                <w:szCs w:val="20"/>
                <w:lang w:val="de-DE"/>
              </w:rPr>
              <w:t>Oriented</w:t>
            </w:r>
            <w:proofErr w:type="spellEnd"/>
            <w:r w:rsidRPr="00EB21E7">
              <w:rPr>
                <w:rFonts w:ascii="Verdana" w:eastAsia="Segoe UI" w:hAnsi="Verdana" w:cs="Segoe UI"/>
                <w:sz w:val="20"/>
                <w:szCs w:val="20"/>
                <w:lang w:val="de-DE"/>
              </w:rPr>
              <w:t xml:space="preserve"> Training) durch bedeutungsvolle und zielgerichtete Aktivitäten</w:t>
            </w:r>
          </w:p>
          <w:p w14:paraId="4742C66A" w14:textId="77777777" w:rsidR="001C7F75" w:rsidRPr="00EB21E7" w:rsidRDefault="001C7F75" w:rsidP="00EB21E7">
            <w:pPr>
              <w:pStyle w:val="Listenabsatz"/>
              <w:numPr>
                <w:ilvl w:val="0"/>
                <w:numId w:val="27"/>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Vorwiegend passive Übungen zur Gelenkmobilisation durchführen</w:t>
            </w:r>
          </w:p>
          <w:p w14:paraId="2F83A0A1" w14:textId="530FB8A9" w:rsidR="000B482C" w:rsidRPr="00EB21E7" w:rsidRDefault="000B482C" w:rsidP="00EB21E7">
            <w:pPr>
              <w:suppressAutoHyphens w:val="0"/>
              <w:spacing w:beforeLines="60" w:before="144" w:afterLines="60" w:after="144" w:line="240" w:lineRule="auto"/>
              <w:rPr>
                <w:rFonts w:ascii="Verdana" w:eastAsia="Segoe UI" w:hAnsi="Verdana" w:cs="Segoe UI"/>
                <w:sz w:val="20"/>
                <w:szCs w:val="20"/>
                <w:lang w:val="de-DE"/>
              </w:rPr>
            </w:pPr>
          </w:p>
        </w:tc>
        <w:tc>
          <w:tcPr>
            <w:tcW w:w="7089" w:type="dxa"/>
          </w:tcPr>
          <w:p w14:paraId="70C4EA7C" w14:textId="77777777" w:rsidR="001C7F75" w:rsidRPr="00EB21E7" w:rsidRDefault="001C7F75" w:rsidP="00EB21E7">
            <w:pPr>
              <w:pStyle w:val="Listenabsatz"/>
              <w:numPr>
                <w:ilvl w:val="0"/>
                <w:numId w:val="26"/>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Interventi centrati esclusivamente sul recupero della forza muscolare</w:t>
            </w:r>
          </w:p>
          <w:p w14:paraId="4D6499DF" w14:textId="77777777" w:rsidR="001C7F75" w:rsidRPr="00EB21E7" w:rsidRDefault="001C7F75" w:rsidP="00EB21E7">
            <w:pPr>
              <w:pStyle w:val="Listenabsatz"/>
              <w:numPr>
                <w:ilvl w:val="0"/>
                <w:numId w:val="26"/>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Allenamento orientato al compito attraverso attività significative e finalizzate</w:t>
            </w:r>
          </w:p>
          <w:p w14:paraId="276FDF8C" w14:textId="77777777" w:rsidR="001C7F75" w:rsidRPr="00EB21E7" w:rsidRDefault="001C7F75" w:rsidP="00EB21E7">
            <w:pPr>
              <w:pStyle w:val="Listenabsatz"/>
              <w:numPr>
                <w:ilvl w:val="0"/>
                <w:numId w:val="26"/>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Eseguire principalmente esercizi passivi di mobilizzazione articolare</w:t>
            </w:r>
          </w:p>
          <w:p w14:paraId="67B60F29" w14:textId="02AA1C63" w:rsidR="000B482C" w:rsidRPr="00EB21E7" w:rsidRDefault="000B482C" w:rsidP="00EB21E7">
            <w:pPr>
              <w:suppressAutoHyphens w:val="0"/>
              <w:spacing w:beforeLines="60" w:before="144" w:afterLines="60" w:after="144" w:line="240" w:lineRule="auto"/>
              <w:rPr>
                <w:rFonts w:ascii="Verdana" w:hAnsi="Verdana"/>
                <w:sz w:val="20"/>
                <w:szCs w:val="20"/>
                <w:lang w:val="it-IT"/>
              </w:rPr>
            </w:pPr>
          </w:p>
        </w:tc>
      </w:tr>
      <w:tr w:rsidR="000B482C" w:rsidRPr="00EB21E7" w14:paraId="2E762E33" w14:textId="77777777">
        <w:trPr>
          <w:trHeight w:val="386"/>
        </w:trPr>
        <w:tc>
          <w:tcPr>
            <w:tcW w:w="576" w:type="dxa"/>
            <w:vAlign w:val="center"/>
          </w:tcPr>
          <w:p w14:paraId="32511BE3" w14:textId="50D59828" w:rsidR="000B482C" w:rsidRPr="00EB21E7" w:rsidRDefault="000B482C"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lastRenderedPageBreak/>
              <w:t>11</w:t>
            </w:r>
          </w:p>
        </w:tc>
        <w:tc>
          <w:tcPr>
            <w:tcW w:w="7078" w:type="dxa"/>
          </w:tcPr>
          <w:p w14:paraId="6CA7995F" w14:textId="131CB07B" w:rsidR="000B482C" w:rsidRPr="00EB21E7" w:rsidRDefault="001C7F75" w:rsidP="00EB21E7">
            <w:pPr>
              <w:spacing w:beforeLines="60" w:before="144" w:afterLines="60" w:after="144" w:line="240" w:lineRule="auto"/>
              <w:rPr>
                <w:rFonts w:ascii="Verdana" w:eastAsia="Segoe UI" w:hAnsi="Verdana" w:cs="Segoe UI"/>
                <w:b/>
                <w:bCs/>
                <w:sz w:val="20"/>
                <w:szCs w:val="20"/>
              </w:rPr>
            </w:pPr>
            <w:r w:rsidRPr="00EB21E7">
              <w:rPr>
                <w:rFonts w:ascii="Verdana" w:eastAsia="Segoe UI" w:hAnsi="Verdana" w:cs="Segoe UI"/>
                <w:b/>
                <w:bCs/>
                <w:sz w:val="20"/>
                <w:szCs w:val="20"/>
                <w:lang w:val="de-DE"/>
              </w:rPr>
              <w:t xml:space="preserve">Ein Patient mit Schädel-Hirn-Trauma kann exekutive Funktionsstörungen aufweisen. </w:t>
            </w:r>
            <w:proofErr w:type="spellStart"/>
            <w:r w:rsidRPr="00EB21E7">
              <w:rPr>
                <w:rFonts w:ascii="Verdana" w:eastAsia="Segoe UI" w:hAnsi="Verdana" w:cs="Segoe UI"/>
                <w:b/>
                <w:bCs/>
                <w:sz w:val="20"/>
                <w:szCs w:val="20"/>
                <w:lang w:val="it-IT"/>
              </w:rPr>
              <w:t>Welche</w:t>
            </w:r>
            <w:proofErr w:type="spellEnd"/>
            <w:r w:rsidRPr="00EB21E7">
              <w:rPr>
                <w:rFonts w:ascii="Verdana" w:eastAsia="Segoe UI" w:hAnsi="Verdana" w:cs="Segoe UI"/>
                <w:b/>
                <w:bCs/>
                <w:sz w:val="20"/>
                <w:szCs w:val="20"/>
                <w:lang w:val="it-IT"/>
              </w:rPr>
              <w:t xml:space="preserve"> </w:t>
            </w:r>
            <w:proofErr w:type="spellStart"/>
            <w:r w:rsidRPr="00EB21E7">
              <w:rPr>
                <w:rFonts w:ascii="Verdana" w:eastAsia="Segoe UI" w:hAnsi="Verdana" w:cs="Segoe UI"/>
                <w:b/>
                <w:bCs/>
                <w:sz w:val="20"/>
                <w:szCs w:val="20"/>
                <w:lang w:val="it-IT"/>
              </w:rPr>
              <w:t>ergotherapeutische</w:t>
            </w:r>
            <w:proofErr w:type="spellEnd"/>
            <w:r w:rsidRPr="00EB21E7">
              <w:rPr>
                <w:rFonts w:ascii="Verdana" w:eastAsia="Segoe UI" w:hAnsi="Verdana" w:cs="Segoe UI"/>
                <w:b/>
                <w:bCs/>
                <w:sz w:val="20"/>
                <w:szCs w:val="20"/>
                <w:lang w:val="it-IT"/>
              </w:rPr>
              <w:t xml:space="preserve"> </w:t>
            </w:r>
            <w:proofErr w:type="spellStart"/>
            <w:r w:rsidRPr="00EB21E7">
              <w:rPr>
                <w:rFonts w:ascii="Verdana" w:eastAsia="Segoe UI" w:hAnsi="Verdana" w:cs="Segoe UI"/>
                <w:b/>
                <w:bCs/>
                <w:sz w:val="20"/>
                <w:szCs w:val="20"/>
                <w:lang w:val="it-IT"/>
              </w:rPr>
              <w:t>Intervention</w:t>
            </w:r>
            <w:proofErr w:type="spellEnd"/>
            <w:r w:rsidRPr="00EB21E7">
              <w:rPr>
                <w:rFonts w:ascii="Verdana" w:eastAsia="Segoe UI" w:hAnsi="Verdana" w:cs="Segoe UI"/>
                <w:b/>
                <w:bCs/>
                <w:sz w:val="20"/>
                <w:szCs w:val="20"/>
                <w:lang w:val="it-IT"/>
              </w:rPr>
              <w:t xml:space="preserve"> </w:t>
            </w:r>
            <w:proofErr w:type="spellStart"/>
            <w:r w:rsidRPr="00EB21E7">
              <w:rPr>
                <w:rFonts w:ascii="Verdana" w:eastAsia="Segoe UI" w:hAnsi="Verdana" w:cs="Segoe UI"/>
                <w:b/>
                <w:bCs/>
                <w:sz w:val="20"/>
                <w:szCs w:val="20"/>
                <w:lang w:val="it-IT"/>
              </w:rPr>
              <w:t>ist</w:t>
            </w:r>
            <w:proofErr w:type="spellEnd"/>
            <w:r w:rsidRPr="00EB21E7">
              <w:rPr>
                <w:rFonts w:ascii="Verdana" w:eastAsia="Segoe UI" w:hAnsi="Verdana" w:cs="Segoe UI"/>
                <w:b/>
                <w:bCs/>
                <w:sz w:val="20"/>
                <w:szCs w:val="20"/>
                <w:lang w:val="it-IT"/>
              </w:rPr>
              <w:t xml:space="preserve"> </w:t>
            </w:r>
            <w:proofErr w:type="spellStart"/>
            <w:r w:rsidRPr="00EB21E7">
              <w:rPr>
                <w:rFonts w:ascii="Verdana" w:eastAsia="Segoe UI" w:hAnsi="Verdana" w:cs="Segoe UI"/>
                <w:b/>
                <w:bCs/>
                <w:sz w:val="20"/>
                <w:szCs w:val="20"/>
                <w:lang w:val="it-IT"/>
              </w:rPr>
              <w:t>am</w:t>
            </w:r>
            <w:proofErr w:type="spellEnd"/>
            <w:r w:rsidRPr="00EB21E7">
              <w:rPr>
                <w:rFonts w:ascii="Verdana" w:eastAsia="Segoe UI" w:hAnsi="Verdana" w:cs="Segoe UI"/>
                <w:b/>
                <w:bCs/>
                <w:sz w:val="20"/>
                <w:szCs w:val="20"/>
                <w:lang w:val="it-IT"/>
              </w:rPr>
              <w:t xml:space="preserve"> </w:t>
            </w:r>
            <w:proofErr w:type="spellStart"/>
            <w:r w:rsidRPr="00EB21E7">
              <w:rPr>
                <w:rFonts w:ascii="Verdana" w:eastAsia="Segoe UI" w:hAnsi="Verdana" w:cs="Segoe UI"/>
                <w:b/>
                <w:bCs/>
                <w:sz w:val="20"/>
                <w:szCs w:val="20"/>
                <w:lang w:val="it-IT"/>
              </w:rPr>
              <w:t>besten</w:t>
            </w:r>
            <w:proofErr w:type="spellEnd"/>
            <w:r w:rsidRPr="00EB21E7">
              <w:rPr>
                <w:rFonts w:ascii="Verdana" w:eastAsia="Segoe UI" w:hAnsi="Verdana" w:cs="Segoe UI"/>
                <w:b/>
                <w:bCs/>
                <w:sz w:val="20"/>
                <w:szCs w:val="20"/>
                <w:lang w:val="it-IT"/>
              </w:rPr>
              <w:t xml:space="preserve"> </w:t>
            </w:r>
            <w:proofErr w:type="spellStart"/>
            <w:r w:rsidRPr="00EB21E7">
              <w:rPr>
                <w:rFonts w:ascii="Verdana" w:eastAsia="Segoe UI" w:hAnsi="Verdana" w:cs="Segoe UI"/>
                <w:b/>
                <w:bCs/>
                <w:sz w:val="20"/>
                <w:szCs w:val="20"/>
                <w:lang w:val="it-IT"/>
              </w:rPr>
              <w:t>geeignet</w:t>
            </w:r>
            <w:proofErr w:type="spellEnd"/>
            <w:r w:rsidRPr="00EB21E7">
              <w:rPr>
                <w:rFonts w:ascii="Verdana" w:eastAsia="Segoe UI" w:hAnsi="Verdana" w:cs="Segoe UI"/>
                <w:b/>
                <w:bCs/>
                <w:sz w:val="20"/>
                <w:szCs w:val="20"/>
                <w:lang w:val="it-IT"/>
              </w:rPr>
              <w:t>?</w:t>
            </w:r>
          </w:p>
        </w:tc>
        <w:tc>
          <w:tcPr>
            <w:tcW w:w="7089" w:type="dxa"/>
          </w:tcPr>
          <w:p w14:paraId="74B3BD68" w14:textId="334D6AFA" w:rsidR="000B482C" w:rsidRPr="00EB21E7" w:rsidRDefault="001C7F75"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hAnsi="Verdana"/>
                <w:b/>
                <w:bCs/>
                <w:sz w:val="20"/>
                <w:szCs w:val="20"/>
                <w:lang w:val="it-IT"/>
              </w:rPr>
              <w:t xml:space="preserve">Un paziente con trauma cranico può presentare deficit esecutivi. </w:t>
            </w:r>
            <w:r w:rsidRPr="00EB21E7">
              <w:rPr>
                <w:rFonts w:ascii="Verdana" w:hAnsi="Verdana"/>
                <w:b/>
                <w:bCs/>
                <w:sz w:val="20"/>
                <w:szCs w:val="20"/>
              </w:rPr>
              <w:t xml:space="preserve">Quale </w:t>
            </w:r>
            <w:proofErr w:type="spellStart"/>
            <w:r w:rsidRPr="00EB21E7">
              <w:rPr>
                <w:rFonts w:ascii="Verdana" w:hAnsi="Verdana"/>
                <w:b/>
                <w:bCs/>
                <w:sz w:val="20"/>
                <w:szCs w:val="20"/>
              </w:rPr>
              <w:t>intervento</w:t>
            </w:r>
            <w:proofErr w:type="spellEnd"/>
            <w:r w:rsidRPr="00EB21E7">
              <w:rPr>
                <w:rFonts w:ascii="Verdana" w:hAnsi="Verdana"/>
                <w:b/>
                <w:bCs/>
                <w:sz w:val="20"/>
                <w:szCs w:val="20"/>
              </w:rPr>
              <w:t xml:space="preserve"> di </w:t>
            </w:r>
            <w:proofErr w:type="spellStart"/>
            <w:r w:rsidRPr="00EB21E7">
              <w:rPr>
                <w:rFonts w:ascii="Verdana" w:hAnsi="Verdana"/>
                <w:b/>
                <w:bCs/>
                <w:sz w:val="20"/>
                <w:szCs w:val="20"/>
              </w:rPr>
              <w:t>Terapia</w:t>
            </w:r>
            <w:proofErr w:type="spellEnd"/>
            <w:r w:rsidRPr="00EB21E7">
              <w:rPr>
                <w:rFonts w:ascii="Verdana" w:hAnsi="Verdana"/>
                <w:b/>
                <w:bCs/>
                <w:sz w:val="20"/>
                <w:szCs w:val="20"/>
              </w:rPr>
              <w:t xml:space="preserve"> </w:t>
            </w:r>
            <w:proofErr w:type="spellStart"/>
            <w:r w:rsidRPr="00EB21E7">
              <w:rPr>
                <w:rFonts w:ascii="Verdana" w:hAnsi="Verdana"/>
                <w:b/>
                <w:bCs/>
                <w:sz w:val="20"/>
                <w:szCs w:val="20"/>
              </w:rPr>
              <w:t>Occupazionale</w:t>
            </w:r>
            <w:proofErr w:type="spellEnd"/>
            <w:r w:rsidRPr="00EB21E7">
              <w:rPr>
                <w:rFonts w:ascii="Verdana" w:hAnsi="Verdana"/>
                <w:b/>
                <w:bCs/>
                <w:sz w:val="20"/>
                <w:szCs w:val="20"/>
              </w:rPr>
              <w:t xml:space="preserve"> è </w:t>
            </w:r>
            <w:proofErr w:type="spellStart"/>
            <w:r w:rsidRPr="00EB21E7">
              <w:rPr>
                <w:rFonts w:ascii="Verdana" w:hAnsi="Verdana"/>
                <w:b/>
                <w:bCs/>
                <w:sz w:val="20"/>
                <w:szCs w:val="20"/>
              </w:rPr>
              <w:t>più</w:t>
            </w:r>
            <w:proofErr w:type="spellEnd"/>
            <w:r w:rsidRPr="00EB21E7">
              <w:rPr>
                <w:rFonts w:ascii="Verdana" w:hAnsi="Verdana"/>
                <w:b/>
                <w:bCs/>
                <w:sz w:val="20"/>
                <w:szCs w:val="20"/>
              </w:rPr>
              <w:t xml:space="preserve"> </w:t>
            </w:r>
            <w:proofErr w:type="spellStart"/>
            <w:r w:rsidRPr="00EB21E7">
              <w:rPr>
                <w:rFonts w:ascii="Verdana" w:hAnsi="Verdana"/>
                <w:b/>
                <w:bCs/>
                <w:sz w:val="20"/>
                <w:szCs w:val="20"/>
              </w:rPr>
              <w:t>indicato</w:t>
            </w:r>
            <w:proofErr w:type="spellEnd"/>
            <w:r w:rsidRPr="00EB21E7">
              <w:rPr>
                <w:rFonts w:ascii="Verdana" w:hAnsi="Verdana"/>
                <w:b/>
                <w:bCs/>
                <w:sz w:val="20"/>
                <w:szCs w:val="20"/>
              </w:rPr>
              <w:t xml:space="preserve">? </w:t>
            </w:r>
          </w:p>
        </w:tc>
      </w:tr>
      <w:tr w:rsidR="000B482C" w:rsidRPr="007A063F" w14:paraId="31366FD8" w14:textId="77777777">
        <w:trPr>
          <w:trHeight w:val="386"/>
        </w:trPr>
        <w:tc>
          <w:tcPr>
            <w:tcW w:w="576" w:type="dxa"/>
            <w:vAlign w:val="center"/>
          </w:tcPr>
          <w:p w14:paraId="6599E16D" w14:textId="77777777"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55CEBA57" w14:textId="77777777" w:rsidR="001C7F75" w:rsidRPr="00EB21E7" w:rsidRDefault="001C7F75" w:rsidP="00EB21E7">
            <w:pPr>
              <w:pStyle w:val="Listenabsatz"/>
              <w:numPr>
                <w:ilvl w:val="0"/>
                <w:numId w:val="29"/>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Kräftigung der oberen Extremitäten zur Verbesserung der Leistungsfähigkeit bei Alltagsaktivitäten</w:t>
            </w:r>
          </w:p>
          <w:p w14:paraId="76CF706C" w14:textId="77777777" w:rsidR="001C7F75" w:rsidRPr="00EB21E7" w:rsidRDefault="001C7F75" w:rsidP="00EB21E7">
            <w:pPr>
              <w:pStyle w:val="Listenabsatz"/>
              <w:numPr>
                <w:ilvl w:val="0"/>
                <w:numId w:val="29"/>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Komplexe Aktivitäten vermeiden und abstrakte kognitive Übungen (z. B. Papier-und-Bleistift-Aufgaben) durchführen</w:t>
            </w:r>
          </w:p>
          <w:p w14:paraId="5B6A09E2" w14:textId="659E5517" w:rsidR="000B482C" w:rsidRPr="00EB21E7" w:rsidRDefault="001C7F75" w:rsidP="00EB21E7">
            <w:pPr>
              <w:pStyle w:val="Listenabsatz"/>
              <w:numPr>
                <w:ilvl w:val="0"/>
                <w:numId w:val="29"/>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Metakognitive Strategien einsetzen, um den Patienten dabei zu unterstützen, seine Handlungen während bedeutungsvoller Aktivitäten zu planen, zu überwachen und zu überprüfen</w:t>
            </w:r>
          </w:p>
        </w:tc>
        <w:tc>
          <w:tcPr>
            <w:tcW w:w="7089" w:type="dxa"/>
          </w:tcPr>
          <w:p w14:paraId="0D60343E" w14:textId="77777777" w:rsidR="001C7F75" w:rsidRPr="00EB21E7" w:rsidRDefault="001C7F75" w:rsidP="00EB21E7">
            <w:pPr>
              <w:pStyle w:val="Listenabsatz"/>
              <w:numPr>
                <w:ilvl w:val="0"/>
                <w:numId w:val="28"/>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Incoraggiare il rinforzo muscolare degli arti superiori per migliorare la performance nelle attività quotidiane.</w:t>
            </w:r>
          </w:p>
          <w:p w14:paraId="3EC0E91E" w14:textId="77777777" w:rsidR="001C7F75" w:rsidRPr="00EB21E7" w:rsidRDefault="001C7F75" w:rsidP="00EB21E7">
            <w:pPr>
              <w:pStyle w:val="Listenabsatz"/>
              <w:numPr>
                <w:ilvl w:val="0"/>
                <w:numId w:val="28"/>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Evitare attività complesse e proporre esercizi di stimolazione cognitiva astratta come per esempio quelli carta e penna</w:t>
            </w:r>
          </w:p>
          <w:p w14:paraId="0E0A038A" w14:textId="1B90D894" w:rsidR="000B482C" w:rsidRPr="00EB21E7" w:rsidRDefault="001C7F75" w:rsidP="00EB21E7">
            <w:pPr>
              <w:pStyle w:val="Listenabsatz"/>
              <w:numPr>
                <w:ilvl w:val="0"/>
                <w:numId w:val="28"/>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Utilizzare strategie metacognitive per aiutare il paziente a pianificare, monitorare e verificare le proprie azioni durante attività significative.</w:t>
            </w:r>
          </w:p>
        </w:tc>
      </w:tr>
      <w:tr w:rsidR="000B482C" w:rsidRPr="007A063F" w14:paraId="6BBCCC64" w14:textId="77777777">
        <w:trPr>
          <w:trHeight w:val="386"/>
        </w:trPr>
        <w:tc>
          <w:tcPr>
            <w:tcW w:w="576" w:type="dxa"/>
            <w:vAlign w:val="center"/>
          </w:tcPr>
          <w:p w14:paraId="69BF6259" w14:textId="50AD3EA1" w:rsidR="000B482C" w:rsidRPr="00EB21E7" w:rsidRDefault="000B482C"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12</w:t>
            </w:r>
          </w:p>
        </w:tc>
        <w:tc>
          <w:tcPr>
            <w:tcW w:w="7078" w:type="dxa"/>
          </w:tcPr>
          <w:p w14:paraId="6E2CCD9E" w14:textId="501657D4" w:rsidR="000B482C" w:rsidRPr="00EB21E7" w:rsidRDefault="001C7F75" w:rsidP="00EB21E7">
            <w:pPr>
              <w:widowControl w:val="0"/>
              <w:tabs>
                <w:tab w:val="left" w:pos="1650"/>
              </w:tabs>
              <w:spacing w:beforeLines="60" w:before="144" w:afterLines="60" w:after="144" w:line="240" w:lineRule="auto"/>
              <w:rPr>
                <w:rFonts w:ascii="Verdana" w:eastAsia="MS Mincho" w:hAnsi="Verdana" w:cstheme="majorHAnsi"/>
                <w:b/>
                <w:bCs/>
                <w:sz w:val="20"/>
                <w:szCs w:val="20"/>
                <w:lang w:val="de-DE"/>
              </w:rPr>
            </w:pPr>
            <w:r w:rsidRPr="00EB21E7">
              <w:rPr>
                <w:rFonts w:ascii="Verdana" w:eastAsia="Segoe UI" w:hAnsi="Verdana" w:cs="Segoe UI"/>
                <w:b/>
                <w:bCs/>
                <w:sz w:val="20"/>
                <w:szCs w:val="20"/>
                <w:lang w:val="de-DE"/>
              </w:rPr>
              <w:t>Ein Patient weist ein Sturzrisiko im häuslichen Umfeld auf. Was ist das Hauptziel der Ergotherapie?</w:t>
            </w:r>
          </w:p>
        </w:tc>
        <w:tc>
          <w:tcPr>
            <w:tcW w:w="7089" w:type="dxa"/>
          </w:tcPr>
          <w:p w14:paraId="47D905B5" w14:textId="4D00419E" w:rsidR="000B482C" w:rsidRPr="00EB21E7" w:rsidRDefault="001C7F75"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hAnsi="Verdana"/>
                <w:b/>
                <w:bCs/>
                <w:sz w:val="20"/>
                <w:szCs w:val="20"/>
                <w:lang w:val="it-IT"/>
              </w:rPr>
              <w:t>Un paziente presenta rischio di caduta in casa. Qual è l’obiettivo principale della Terapia occupazionale?</w:t>
            </w:r>
          </w:p>
        </w:tc>
      </w:tr>
      <w:tr w:rsidR="000B482C" w:rsidRPr="00EB21E7" w14:paraId="379D47E8" w14:textId="77777777">
        <w:trPr>
          <w:trHeight w:val="386"/>
        </w:trPr>
        <w:tc>
          <w:tcPr>
            <w:tcW w:w="576" w:type="dxa"/>
            <w:vAlign w:val="center"/>
          </w:tcPr>
          <w:p w14:paraId="7477E690" w14:textId="77777777"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3B0199BF" w14:textId="77777777" w:rsidR="001C7F75" w:rsidRPr="00EB21E7" w:rsidRDefault="001C7F75" w:rsidP="00EB21E7">
            <w:pPr>
              <w:pStyle w:val="Listenabsatz"/>
              <w:numPr>
                <w:ilvl w:val="0"/>
                <w:numId w:val="31"/>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Intensives Krafttraining zur Steigerung der Muskelkraft</w:t>
            </w:r>
          </w:p>
          <w:p w14:paraId="4773FDAB" w14:textId="77777777" w:rsidR="001C7F75" w:rsidRPr="00EB21E7" w:rsidRDefault="001C7F75" w:rsidP="00EB21E7">
            <w:pPr>
              <w:pStyle w:val="Listenabsatz"/>
              <w:numPr>
                <w:ilvl w:val="0"/>
                <w:numId w:val="31"/>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Umweltanalyse (Wohnraumanalyse) und Anpassung der Umgebung</w:t>
            </w:r>
          </w:p>
          <w:p w14:paraId="36D52031" w14:textId="350BCE17" w:rsidR="00AD68D1" w:rsidRPr="00EB21E7" w:rsidRDefault="001C7F75" w:rsidP="00EB21E7">
            <w:pPr>
              <w:pStyle w:val="Listenabsatz"/>
              <w:numPr>
                <w:ilvl w:val="0"/>
                <w:numId w:val="31"/>
              </w:numPr>
              <w:suppressAutoHyphens w:val="0"/>
              <w:spacing w:beforeLines="60" w:before="144" w:afterLines="60" w:after="144" w:line="240" w:lineRule="auto"/>
              <w:contextualSpacing w:val="0"/>
              <w:rPr>
                <w:rFonts w:ascii="Verdana" w:eastAsia="Segoe UI" w:hAnsi="Verdana" w:cs="Segoe UI"/>
                <w:sz w:val="20"/>
                <w:szCs w:val="20"/>
              </w:rPr>
            </w:pPr>
            <w:proofErr w:type="spellStart"/>
            <w:r w:rsidRPr="00EB21E7">
              <w:rPr>
                <w:rFonts w:ascii="Verdana" w:eastAsia="Segoe UI" w:hAnsi="Verdana" w:cs="Segoe UI"/>
                <w:sz w:val="20"/>
                <w:szCs w:val="20"/>
              </w:rPr>
              <w:t>Wiederholtes</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Üben</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funktioneller</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Aufgaben</w:t>
            </w:r>
            <w:proofErr w:type="spellEnd"/>
          </w:p>
        </w:tc>
        <w:tc>
          <w:tcPr>
            <w:tcW w:w="7089" w:type="dxa"/>
          </w:tcPr>
          <w:p w14:paraId="1E980C74" w14:textId="77777777" w:rsidR="001C7F75" w:rsidRPr="00EB21E7" w:rsidRDefault="001C7F75" w:rsidP="00EB21E7">
            <w:pPr>
              <w:pStyle w:val="Listenabsatz"/>
              <w:numPr>
                <w:ilvl w:val="0"/>
                <w:numId w:val="30"/>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Allenamento intenso per incrementare la forza muscolare</w:t>
            </w:r>
          </w:p>
          <w:p w14:paraId="4A2287B8" w14:textId="5CA2849F" w:rsidR="001C7F75" w:rsidRPr="00EB21E7" w:rsidRDefault="001C7F75" w:rsidP="00EB21E7">
            <w:pPr>
              <w:pStyle w:val="Listenabsatz"/>
              <w:numPr>
                <w:ilvl w:val="0"/>
                <w:numId w:val="30"/>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Valutazione</w:t>
            </w:r>
            <w:proofErr w:type="spellEnd"/>
            <w:r w:rsidRPr="00EB21E7">
              <w:rPr>
                <w:rFonts w:ascii="Verdana" w:hAnsi="Verdana"/>
                <w:sz w:val="20"/>
                <w:szCs w:val="20"/>
              </w:rPr>
              <w:t xml:space="preserve"> </w:t>
            </w:r>
            <w:proofErr w:type="spellStart"/>
            <w:r w:rsidRPr="00EB21E7">
              <w:rPr>
                <w:rFonts w:ascii="Verdana" w:hAnsi="Verdana"/>
                <w:sz w:val="20"/>
                <w:szCs w:val="20"/>
              </w:rPr>
              <w:t>ambientale</w:t>
            </w:r>
            <w:proofErr w:type="spellEnd"/>
            <w:r w:rsidRPr="00EB21E7">
              <w:rPr>
                <w:rFonts w:ascii="Verdana" w:hAnsi="Verdana"/>
                <w:sz w:val="20"/>
                <w:szCs w:val="20"/>
              </w:rPr>
              <w:t xml:space="preserve"> e </w:t>
            </w:r>
            <w:proofErr w:type="spellStart"/>
            <w:r w:rsidRPr="00EB21E7">
              <w:rPr>
                <w:rFonts w:ascii="Verdana" w:hAnsi="Verdana"/>
                <w:sz w:val="20"/>
                <w:szCs w:val="20"/>
              </w:rPr>
              <w:t>modifiche</w:t>
            </w:r>
            <w:proofErr w:type="spellEnd"/>
            <w:r w:rsidR="00913095">
              <w:rPr>
                <w:rFonts w:ascii="Verdana" w:hAnsi="Verdana"/>
                <w:sz w:val="20"/>
                <w:szCs w:val="20"/>
              </w:rPr>
              <w:br/>
            </w:r>
          </w:p>
          <w:p w14:paraId="2940D7A3" w14:textId="564864EB" w:rsidR="000B482C" w:rsidRPr="00913095" w:rsidRDefault="001C7F75" w:rsidP="00913095">
            <w:pPr>
              <w:pStyle w:val="Listenabsatz"/>
              <w:numPr>
                <w:ilvl w:val="0"/>
                <w:numId w:val="30"/>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Esercitazione</w:t>
            </w:r>
            <w:proofErr w:type="spellEnd"/>
            <w:r w:rsidRPr="00EB21E7">
              <w:rPr>
                <w:rFonts w:ascii="Verdana" w:hAnsi="Verdana"/>
                <w:sz w:val="20"/>
                <w:szCs w:val="20"/>
              </w:rPr>
              <w:t xml:space="preserve"> </w:t>
            </w:r>
            <w:proofErr w:type="spellStart"/>
            <w:r w:rsidRPr="00EB21E7">
              <w:rPr>
                <w:rFonts w:ascii="Verdana" w:hAnsi="Verdana"/>
                <w:sz w:val="20"/>
                <w:szCs w:val="20"/>
              </w:rPr>
              <w:t>ripetitiva</w:t>
            </w:r>
            <w:proofErr w:type="spellEnd"/>
            <w:r w:rsidRPr="00EB21E7">
              <w:rPr>
                <w:rFonts w:ascii="Verdana" w:hAnsi="Verdana"/>
                <w:sz w:val="20"/>
                <w:szCs w:val="20"/>
              </w:rPr>
              <w:t xml:space="preserve"> di </w:t>
            </w:r>
            <w:proofErr w:type="spellStart"/>
            <w:r w:rsidRPr="00EB21E7">
              <w:rPr>
                <w:rFonts w:ascii="Verdana" w:hAnsi="Verdana"/>
                <w:sz w:val="20"/>
                <w:szCs w:val="20"/>
              </w:rPr>
              <w:t>compiti</w:t>
            </w:r>
            <w:proofErr w:type="spellEnd"/>
            <w:r w:rsidRPr="00EB21E7">
              <w:rPr>
                <w:rFonts w:ascii="Verdana" w:hAnsi="Verdana"/>
                <w:sz w:val="20"/>
                <w:szCs w:val="20"/>
              </w:rPr>
              <w:t xml:space="preserve"> </w:t>
            </w:r>
            <w:proofErr w:type="spellStart"/>
            <w:r w:rsidRPr="00EB21E7">
              <w:rPr>
                <w:rFonts w:ascii="Verdana" w:hAnsi="Verdana"/>
                <w:sz w:val="20"/>
                <w:szCs w:val="20"/>
              </w:rPr>
              <w:t>funzionali</w:t>
            </w:r>
            <w:proofErr w:type="spellEnd"/>
          </w:p>
        </w:tc>
      </w:tr>
      <w:tr w:rsidR="000B482C" w:rsidRPr="007A063F" w14:paraId="4AD72E07" w14:textId="77777777">
        <w:trPr>
          <w:trHeight w:val="386"/>
        </w:trPr>
        <w:tc>
          <w:tcPr>
            <w:tcW w:w="576" w:type="dxa"/>
            <w:vAlign w:val="center"/>
          </w:tcPr>
          <w:p w14:paraId="3DEBB261" w14:textId="742836EE" w:rsidR="000B482C" w:rsidRPr="00EB21E7" w:rsidRDefault="000B482C"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13</w:t>
            </w:r>
          </w:p>
        </w:tc>
        <w:tc>
          <w:tcPr>
            <w:tcW w:w="7078" w:type="dxa"/>
          </w:tcPr>
          <w:p w14:paraId="162708A9" w14:textId="0C99131A" w:rsidR="000B482C" w:rsidRPr="00EB21E7" w:rsidRDefault="00251940" w:rsidP="00EB21E7">
            <w:pPr>
              <w:widowControl w:val="0"/>
              <w:tabs>
                <w:tab w:val="left" w:pos="1155"/>
              </w:tabs>
              <w:spacing w:beforeLines="60" w:before="144" w:afterLines="60" w:after="144" w:line="240" w:lineRule="auto"/>
              <w:rPr>
                <w:rFonts w:ascii="Verdana" w:eastAsia="MS Mincho" w:hAnsi="Verdana" w:cstheme="majorHAnsi"/>
                <w:b/>
                <w:bCs/>
                <w:sz w:val="20"/>
                <w:szCs w:val="20"/>
                <w:lang w:val="de-DE"/>
              </w:rPr>
            </w:pPr>
            <w:r w:rsidRPr="00EB21E7">
              <w:rPr>
                <w:rFonts w:ascii="Verdana" w:eastAsia="Segoe UI" w:hAnsi="Verdana" w:cs="Segoe UI"/>
                <w:b/>
                <w:bCs/>
                <w:sz w:val="20"/>
                <w:szCs w:val="20"/>
                <w:lang w:val="de-DE"/>
              </w:rPr>
              <w:t>Welches Gelenk ist typischerweise von einer Rhizarthrose betroffen?</w:t>
            </w:r>
          </w:p>
        </w:tc>
        <w:tc>
          <w:tcPr>
            <w:tcW w:w="7089" w:type="dxa"/>
          </w:tcPr>
          <w:p w14:paraId="6BF87E81" w14:textId="77777777" w:rsidR="00251940" w:rsidRPr="00EB21E7" w:rsidRDefault="00251940" w:rsidP="00EB21E7">
            <w:pPr>
              <w:keepNext/>
              <w:spacing w:beforeLines="60" w:before="144" w:afterLines="60" w:after="144" w:line="240" w:lineRule="auto"/>
              <w:rPr>
                <w:rFonts w:ascii="Verdana" w:hAnsi="Verdana"/>
                <w:sz w:val="20"/>
                <w:szCs w:val="20"/>
                <w:lang w:val="it-IT"/>
              </w:rPr>
            </w:pPr>
            <w:r w:rsidRPr="00EB21E7">
              <w:rPr>
                <w:rFonts w:ascii="Verdana" w:hAnsi="Verdana"/>
                <w:b/>
                <w:bCs/>
                <w:sz w:val="20"/>
                <w:szCs w:val="20"/>
                <w:lang w:val="it-IT"/>
              </w:rPr>
              <w:t xml:space="preserve">Quale articolazione è tipicamente coinvolta nella </w:t>
            </w:r>
            <w:proofErr w:type="spellStart"/>
            <w:r w:rsidRPr="00EB21E7">
              <w:rPr>
                <w:rFonts w:ascii="Verdana" w:hAnsi="Verdana"/>
                <w:b/>
                <w:bCs/>
                <w:sz w:val="20"/>
                <w:szCs w:val="20"/>
                <w:lang w:val="it-IT"/>
              </w:rPr>
              <w:t>rizartrosi</w:t>
            </w:r>
            <w:proofErr w:type="spellEnd"/>
            <w:r w:rsidRPr="00EB21E7">
              <w:rPr>
                <w:rFonts w:ascii="Verdana" w:hAnsi="Verdana"/>
                <w:b/>
                <w:bCs/>
                <w:sz w:val="20"/>
                <w:szCs w:val="20"/>
                <w:lang w:val="it-IT"/>
              </w:rPr>
              <w:t>?</w:t>
            </w:r>
          </w:p>
          <w:p w14:paraId="7283F191" w14:textId="49A7CA0B" w:rsidR="000B482C" w:rsidRPr="00EB21E7" w:rsidRDefault="000B482C" w:rsidP="00EB21E7">
            <w:pPr>
              <w:widowControl w:val="0"/>
              <w:spacing w:beforeLines="60" w:before="144" w:afterLines="60" w:after="144" w:line="240" w:lineRule="auto"/>
              <w:rPr>
                <w:rFonts w:ascii="Verdana" w:eastAsia="MS Mincho" w:hAnsi="Verdana" w:cstheme="majorHAnsi"/>
                <w:b/>
                <w:bCs/>
                <w:sz w:val="20"/>
                <w:szCs w:val="20"/>
                <w:lang w:val="it-IT"/>
              </w:rPr>
            </w:pPr>
          </w:p>
        </w:tc>
      </w:tr>
      <w:tr w:rsidR="000B482C" w:rsidRPr="00EB21E7" w14:paraId="50CDF349" w14:textId="77777777">
        <w:trPr>
          <w:trHeight w:val="386"/>
        </w:trPr>
        <w:tc>
          <w:tcPr>
            <w:tcW w:w="576" w:type="dxa"/>
            <w:vAlign w:val="center"/>
          </w:tcPr>
          <w:p w14:paraId="65281388" w14:textId="77777777"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15F698DB" w14:textId="77777777" w:rsidR="00CF605F" w:rsidRPr="00EB21E7" w:rsidRDefault="00CF605F" w:rsidP="00EB21E7">
            <w:pPr>
              <w:pStyle w:val="Listenabsatz"/>
              <w:numPr>
                <w:ilvl w:val="0"/>
                <w:numId w:val="33"/>
              </w:numPr>
              <w:suppressAutoHyphens w:val="0"/>
              <w:spacing w:beforeLines="60" w:before="144" w:afterLines="60" w:after="144" w:line="240" w:lineRule="auto"/>
              <w:contextualSpacing w:val="0"/>
              <w:rPr>
                <w:rFonts w:ascii="Verdana" w:eastAsia="Segoe UI" w:hAnsi="Verdana" w:cs="Segoe UI"/>
                <w:sz w:val="20"/>
                <w:szCs w:val="20"/>
              </w:rPr>
            </w:pPr>
            <w:proofErr w:type="spellStart"/>
            <w:r w:rsidRPr="00EB21E7">
              <w:rPr>
                <w:rFonts w:ascii="Verdana" w:eastAsia="Segoe UI" w:hAnsi="Verdana" w:cs="Segoe UI"/>
                <w:sz w:val="20"/>
                <w:szCs w:val="20"/>
              </w:rPr>
              <w:t>Interphalangealgelenk</w:t>
            </w:r>
            <w:proofErr w:type="spellEnd"/>
            <w:r w:rsidRPr="00EB21E7">
              <w:rPr>
                <w:rFonts w:ascii="Verdana" w:eastAsia="Segoe UI" w:hAnsi="Verdana" w:cs="Segoe UI"/>
                <w:sz w:val="20"/>
                <w:szCs w:val="20"/>
              </w:rPr>
              <w:t xml:space="preserve"> des </w:t>
            </w:r>
            <w:proofErr w:type="spellStart"/>
            <w:r w:rsidRPr="00EB21E7">
              <w:rPr>
                <w:rFonts w:ascii="Verdana" w:eastAsia="Segoe UI" w:hAnsi="Verdana" w:cs="Segoe UI"/>
                <w:sz w:val="20"/>
                <w:szCs w:val="20"/>
              </w:rPr>
              <w:t>Daumens</w:t>
            </w:r>
            <w:proofErr w:type="spellEnd"/>
          </w:p>
          <w:p w14:paraId="3052D90F" w14:textId="77777777" w:rsidR="00CF605F" w:rsidRPr="00EB21E7" w:rsidRDefault="00CF605F" w:rsidP="00EB21E7">
            <w:pPr>
              <w:pStyle w:val="Listenabsatz"/>
              <w:numPr>
                <w:ilvl w:val="0"/>
                <w:numId w:val="33"/>
              </w:numPr>
              <w:suppressAutoHyphens w:val="0"/>
              <w:spacing w:beforeLines="60" w:before="144" w:afterLines="60" w:after="144" w:line="240" w:lineRule="auto"/>
              <w:contextualSpacing w:val="0"/>
              <w:rPr>
                <w:rFonts w:ascii="Verdana" w:eastAsia="Segoe UI" w:hAnsi="Verdana" w:cs="Segoe UI"/>
                <w:sz w:val="20"/>
                <w:szCs w:val="20"/>
              </w:rPr>
            </w:pPr>
            <w:proofErr w:type="spellStart"/>
            <w:r w:rsidRPr="00EB21E7">
              <w:rPr>
                <w:rFonts w:ascii="Verdana" w:eastAsia="Segoe UI" w:hAnsi="Verdana" w:cs="Segoe UI"/>
                <w:sz w:val="20"/>
                <w:szCs w:val="20"/>
              </w:rPr>
              <w:t>Metakarpophalangealgelenk</w:t>
            </w:r>
            <w:proofErr w:type="spellEnd"/>
            <w:r w:rsidRPr="00EB21E7">
              <w:rPr>
                <w:rFonts w:ascii="Verdana" w:eastAsia="Segoe UI" w:hAnsi="Verdana" w:cs="Segoe UI"/>
                <w:sz w:val="20"/>
                <w:szCs w:val="20"/>
              </w:rPr>
              <w:t xml:space="preserve"> des </w:t>
            </w:r>
            <w:proofErr w:type="spellStart"/>
            <w:r w:rsidRPr="00EB21E7">
              <w:rPr>
                <w:rFonts w:ascii="Verdana" w:eastAsia="Segoe UI" w:hAnsi="Verdana" w:cs="Segoe UI"/>
                <w:sz w:val="20"/>
                <w:szCs w:val="20"/>
              </w:rPr>
              <w:t>Daumens</w:t>
            </w:r>
            <w:proofErr w:type="spellEnd"/>
          </w:p>
          <w:p w14:paraId="755DE392" w14:textId="77777777" w:rsidR="00CF605F" w:rsidRPr="00EB21E7" w:rsidRDefault="00CF605F" w:rsidP="00EB21E7">
            <w:pPr>
              <w:pStyle w:val="Listenabsatz"/>
              <w:numPr>
                <w:ilvl w:val="0"/>
                <w:numId w:val="33"/>
              </w:numPr>
              <w:suppressAutoHyphens w:val="0"/>
              <w:spacing w:beforeLines="60" w:before="144" w:afterLines="60" w:after="144" w:line="240" w:lineRule="auto"/>
              <w:contextualSpacing w:val="0"/>
              <w:rPr>
                <w:rFonts w:ascii="Verdana" w:eastAsia="Segoe UI" w:hAnsi="Verdana" w:cs="Segoe UI"/>
                <w:sz w:val="20"/>
                <w:szCs w:val="20"/>
              </w:rPr>
            </w:pPr>
            <w:proofErr w:type="spellStart"/>
            <w:r w:rsidRPr="00EB21E7">
              <w:rPr>
                <w:rFonts w:ascii="Verdana" w:eastAsia="Segoe UI" w:hAnsi="Verdana" w:cs="Segoe UI"/>
                <w:sz w:val="20"/>
                <w:szCs w:val="20"/>
              </w:rPr>
              <w:t>Trapeziometakarpalgelenk</w:t>
            </w:r>
            <w:proofErr w:type="spellEnd"/>
            <w:r w:rsidRPr="00EB21E7">
              <w:rPr>
                <w:rFonts w:ascii="Verdana" w:eastAsia="Segoe UI" w:hAnsi="Verdana" w:cs="Segoe UI"/>
                <w:sz w:val="20"/>
                <w:szCs w:val="20"/>
              </w:rPr>
              <w:t xml:space="preserve"> des </w:t>
            </w:r>
            <w:proofErr w:type="spellStart"/>
            <w:r w:rsidRPr="00EB21E7">
              <w:rPr>
                <w:rFonts w:ascii="Verdana" w:eastAsia="Segoe UI" w:hAnsi="Verdana" w:cs="Segoe UI"/>
                <w:sz w:val="20"/>
                <w:szCs w:val="20"/>
              </w:rPr>
              <w:t>Daumens</w:t>
            </w:r>
            <w:proofErr w:type="spellEnd"/>
          </w:p>
          <w:p w14:paraId="4D8232BB" w14:textId="7057786C" w:rsidR="000B482C" w:rsidRPr="00EB21E7" w:rsidRDefault="000B482C" w:rsidP="00EB21E7">
            <w:pPr>
              <w:tabs>
                <w:tab w:val="left" w:pos="1275"/>
              </w:tabs>
              <w:suppressAutoHyphens w:val="0"/>
              <w:spacing w:beforeLines="60" w:before="144" w:afterLines="60" w:after="144" w:line="240" w:lineRule="auto"/>
              <w:ind w:firstLine="720"/>
              <w:rPr>
                <w:rFonts w:ascii="Verdana" w:eastAsia="Segoe UI" w:hAnsi="Verdana" w:cs="Segoe UI"/>
                <w:sz w:val="20"/>
                <w:szCs w:val="20"/>
                <w:lang w:val="it-IT"/>
              </w:rPr>
            </w:pPr>
          </w:p>
        </w:tc>
        <w:tc>
          <w:tcPr>
            <w:tcW w:w="7089" w:type="dxa"/>
          </w:tcPr>
          <w:p w14:paraId="73EB0A78" w14:textId="77777777" w:rsidR="00CF605F" w:rsidRPr="00EB21E7" w:rsidRDefault="00CF605F" w:rsidP="00EB21E7">
            <w:pPr>
              <w:pStyle w:val="Listenabsatz"/>
              <w:numPr>
                <w:ilvl w:val="0"/>
                <w:numId w:val="32"/>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Articolazione</w:t>
            </w:r>
            <w:proofErr w:type="spellEnd"/>
            <w:r w:rsidRPr="00EB21E7">
              <w:rPr>
                <w:rFonts w:ascii="Verdana" w:hAnsi="Verdana"/>
                <w:sz w:val="20"/>
                <w:szCs w:val="20"/>
              </w:rPr>
              <w:t xml:space="preserve"> </w:t>
            </w:r>
            <w:proofErr w:type="spellStart"/>
            <w:r w:rsidRPr="00EB21E7">
              <w:rPr>
                <w:rFonts w:ascii="Verdana" w:hAnsi="Verdana"/>
                <w:sz w:val="20"/>
                <w:szCs w:val="20"/>
              </w:rPr>
              <w:t>interfalangea</w:t>
            </w:r>
            <w:proofErr w:type="spellEnd"/>
            <w:r w:rsidRPr="00EB21E7">
              <w:rPr>
                <w:rFonts w:ascii="Verdana" w:hAnsi="Verdana"/>
                <w:sz w:val="20"/>
                <w:szCs w:val="20"/>
              </w:rPr>
              <w:t xml:space="preserve"> del </w:t>
            </w:r>
            <w:proofErr w:type="spellStart"/>
            <w:r w:rsidRPr="00EB21E7">
              <w:rPr>
                <w:rFonts w:ascii="Verdana" w:hAnsi="Verdana"/>
                <w:sz w:val="20"/>
                <w:szCs w:val="20"/>
              </w:rPr>
              <w:t>pollice</w:t>
            </w:r>
            <w:proofErr w:type="spellEnd"/>
          </w:p>
          <w:p w14:paraId="54800D9A" w14:textId="77777777" w:rsidR="00CF605F" w:rsidRPr="00EB21E7" w:rsidRDefault="00CF605F" w:rsidP="00EB21E7">
            <w:pPr>
              <w:pStyle w:val="Listenabsatz"/>
              <w:numPr>
                <w:ilvl w:val="0"/>
                <w:numId w:val="32"/>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Articolazione</w:t>
            </w:r>
            <w:proofErr w:type="spellEnd"/>
            <w:r w:rsidRPr="00EB21E7">
              <w:rPr>
                <w:rFonts w:ascii="Verdana" w:hAnsi="Verdana"/>
                <w:sz w:val="20"/>
                <w:szCs w:val="20"/>
              </w:rPr>
              <w:t xml:space="preserve"> </w:t>
            </w:r>
            <w:proofErr w:type="spellStart"/>
            <w:r w:rsidRPr="00EB21E7">
              <w:rPr>
                <w:rFonts w:ascii="Verdana" w:hAnsi="Verdana"/>
                <w:sz w:val="20"/>
                <w:szCs w:val="20"/>
              </w:rPr>
              <w:t>metacarpo-falangea</w:t>
            </w:r>
            <w:proofErr w:type="spellEnd"/>
            <w:r w:rsidRPr="00EB21E7">
              <w:rPr>
                <w:rFonts w:ascii="Verdana" w:hAnsi="Verdana"/>
                <w:sz w:val="20"/>
                <w:szCs w:val="20"/>
              </w:rPr>
              <w:t xml:space="preserve"> del </w:t>
            </w:r>
            <w:proofErr w:type="spellStart"/>
            <w:r w:rsidRPr="00EB21E7">
              <w:rPr>
                <w:rFonts w:ascii="Verdana" w:hAnsi="Verdana"/>
                <w:sz w:val="20"/>
                <w:szCs w:val="20"/>
              </w:rPr>
              <w:t>pollice</w:t>
            </w:r>
            <w:proofErr w:type="spellEnd"/>
          </w:p>
          <w:p w14:paraId="16E1001C" w14:textId="21FBD0A5" w:rsidR="000B482C" w:rsidRPr="00EB21E7" w:rsidRDefault="00CF605F" w:rsidP="00EB21E7">
            <w:pPr>
              <w:pStyle w:val="Listenabsatz"/>
              <w:numPr>
                <w:ilvl w:val="0"/>
                <w:numId w:val="32"/>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Articolazione</w:t>
            </w:r>
            <w:proofErr w:type="spellEnd"/>
            <w:r w:rsidRPr="00EB21E7">
              <w:rPr>
                <w:rFonts w:ascii="Verdana" w:hAnsi="Verdana"/>
                <w:sz w:val="20"/>
                <w:szCs w:val="20"/>
              </w:rPr>
              <w:t xml:space="preserve"> </w:t>
            </w:r>
            <w:proofErr w:type="spellStart"/>
            <w:r w:rsidRPr="00EB21E7">
              <w:rPr>
                <w:rFonts w:ascii="Verdana" w:hAnsi="Verdana"/>
                <w:sz w:val="20"/>
                <w:szCs w:val="20"/>
              </w:rPr>
              <w:t>trapezio-metacarpale</w:t>
            </w:r>
            <w:proofErr w:type="spellEnd"/>
          </w:p>
        </w:tc>
      </w:tr>
      <w:tr w:rsidR="000B482C" w:rsidRPr="007A063F" w14:paraId="6038A407" w14:textId="77777777">
        <w:trPr>
          <w:trHeight w:val="386"/>
        </w:trPr>
        <w:tc>
          <w:tcPr>
            <w:tcW w:w="576" w:type="dxa"/>
            <w:vAlign w:val="center"/>
          </w:tcPr>
          <w:p w14:paraId="16AA8891" w14:textId="5D4D67A5" w:rsidR="000B482C" w:rsidRPr="00EB21E7" w:rsidRDefault="006B2B22"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14</w:t>
            </w:r>
          </w:p>
        </w:tc>
        <w:tc>
          <w:tcPr>
            <w:tcW w:w="7078" w:type="dxa"/>
          </w:tcPr>
          <w:p w14:paraId="2745DEB2" w14:textId="4DD4E521" w:rsidR="000B482C" w:rsidRPr="00EB21E7" w:rsidRDefault="00CF605F" w:rsidP="00EB21E7">
            <w:pPr>
              <w:widowControl w:val="0"/>
              <w:tabs>
                <w:tab w:val="left" w:pos="2475"/>
              </w:tabs>
              <w:spacing w:beforeLines="60" w:before="144" w:afterLines="60" w:after="144" w:line="240" w:lineRule="auto"/>
              <w:rPr>
                <w:rFonts w:ascii="Verdana" w:eastAsia="MS Mincho" w:hAnsi="Verdana" w:cstheme="majorHAnsi"/>
                <w:sz w:val="20"/>
                <w:szCs w:val="20"/>
                <w:lang w:val="de-DE"/>
              </w:rPr>
            </w:pPr>
            <w:r w:rsidRPr="00EB21E7">
              <w:rPr>
                <w:rFonts w:ascii="Verdana" w:eastAsia="Segoe UI" w:hAnsi="Verdana" w:cs="Segoe UI"/>
                <w:b/>
                <w:bCs/>
                <w:sz w:val="20"/>
                <w:szCs w:val="20"/>
                <w:lang w:val="de-DE"/>
              </w:rPr>
              <w:t>Das Hauptziel einer Orthese bei Rhizarthrose ist es:</w:t>
            </w:r>
          </w:p>
        </w:tc>
        <w:tc>
          <w:tcPr>
            <w:tcW w:w="7089" w:type="dxa"/>
          </w:tcPr>
          <w:p w14:paraId="3E7D1919" w14:textId="3CD00186" w:rsidR="000B482C" w:rsidRPr="00EB21E7" w:rsidRDefault="00CF605F" w:rsidP="00EB21E7">
            <w:pPr>
              <w:widowControl w:val="0"/>
              <w:spacing w:beforeLines="60" w:before="144" w:afterLines="60" w:after="144" w:line="240" w:lineRule="auto"/>
              <w:rPr>
                <w:rFonts w:ascii="Verdana" w:eastAsia="MS Mincho" w:hAnsi="Verdana" w:cstheme="majorHAnsi"/>
                <w:sz w:val="20"/>
                <w:szCs w:val="20"/>
                <w:lang w:val="it-IT"/>
              </w:rPr>
            </w:pPr>
            <w:r w:rsidRPr="00EB21E7">
              <w:rPr>
                <w:rFonts w:ascii="Verdana" w:hAnsi="Verdana"/>
                <w:b/>
                <w:bCs/>
                <w:sz w:val="20"/>
                <w:szCs w:val="20"/>
                <w:lang w:val="it-IT"/>
              </w:rPr>
              <w:t>Lo scopo principale di un'ortesi per rizoartrosi è:</w:t>
            </w:r>
          </w:p>
        </w:tc>
      </w:tr>
      <w:tr w:rsidR="000B482C" w:rsidRPr="007A063F" w14:paraId="337E7037" w14:textId="77777777">
        <w:trPr>
          <w:trHeight w:val="386"/>
        </w:trPr>
        <w:tc>
          <w:tcPr>
            <w:tcW w:w="576" w:type="dxa"/>
            <w:vAlign w:val="center"/>
          </w:tcPr>
          <w:p w14:paraId="108A0FC5" w14:textId="77777777"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73179B67" w14:textId="093D77CC" w:rsidR="00CF605F" w:rsidRPr="00EB21E7" w:rsidRDefault="00CF605F" w:rsidP="00EB21E7">
            <w:pPr>
              <w:spacing w:beforeLines="60" w:before="144" w:afterLines="60" w:after="144" w:line="240" w:lineRule="auto"/>
              <w:ind w:left="316"/>
              <w:rPr>
                <w:rFonts w:ascii="Verdana" w:eastAsia="Segoe UI" w:hAnsi="Verdana" w:cs="Segoe UI"/>
                <w:sz w:val="20"/>
                <w:szCs w:val="20"/>
                <w:lang w:val="de-DE"/>
              </w:rPr>
            </w:pPr>
            <w:r w:rsidRPr="00EB21E7">
              <w:rPr>
                <w:rFonts w:ascii="Verdana" w:eastAsia="Segoe UI" w:hAnsi="Verdana" w:cs="Segoe UI"/>
                <w:sz w:val="20"/>
                <w:szCs w:val="20"/>
                <w:lang w:val="de-DE"/>
              </w:rPr>
              <w:t>a. Die Greifkraft zu erhöhen</w:t>
            </w:r>
          </w:p>
          <w:p w14:paraId="6BB1B15B" w14:textId="77777777" w:rsidR="00CF605F" w:rsidRPr="00EB21E7" w:rsidRDefault="00CF605F" w:rsidP="00EB21E7">
            <w:pPr>
              <w:spacing w:beforeLines="60" w:before="144" w:afterLines="60" w:after="144" w:line="240" w:lineRule="auto"/>
              <w:ind w:left="316"/>
              <w:rPr>
                <w:rFonts w:ascii="Verdana" w:eastAsia="Segoe UI" w:hAnsi="Verdana" w:cs="Segoe UI"/>
                <w:sz w:val="20"/>
                <w:szCs w:val="20"/>
                <w:lang w:val="de-DE"/>
              </w:rPr>
            </w:pPr>
            <w:r w:rsidRPr="00EB21E7">
              <w:rPr>
                <w:rFonts w:ascii="Verdana" w:eastAsia="Segoe UI" w:hAnsi="Verdana" w:cs="Segoe UI"/>
                <w:sz w:val="20"/>
                <w:szCs w:val="20"/>
                <w:lang w:val="de-DE"/>
              </w:rPr>
              <w:t>b. Die Ruhigstellung des Handgelenks fördern</w:t>
            </w:r>
          </w:p>
          <w:p w14:paraId="1AEDE27A" w14:textId="77777777" w:rsidR="00CF605F" w:rsidRPr="00EB21E7" w:rsidRDefault="00CF605F" w:rsidP="00EB21E7">
            <w:pPr>
              <w:spacing w:beforeLines="60" w:before="144" w:afterLines="60" w:after="144" w:line="240" w:lineRule="auto"/>
              <w:ind w:left="599" w:hanging="283"/>
              <w:rPr>
                <w:rFonts w:ascii="Verdana" w:eastAsia="Segoe UI" w:hAnsi="Verdana" w:cs="Segoe UI"/>
                <w:sz w:val="20"/>
                <w:szCs w:val="20"/>
                <w:lang w:val="de-DE"/>
              </w:rPr>
            </w:pPr>
            <w:r w:rsidRPr="00EB21E7">
              <w:rPr>
                <w:rFonts w:ascii="Verdana" w:eastAsia="Segoe UI" w:hAnsi="Verdana" w:cs="Segoe UI"/>
                <w:sz w:val="20"/>
                <w:szCs w:val="20"/>
                <w:lang w:val="de-DE"/>
              </w:rPr>
              <w:t>c. Die Stabilisierung des Daumensattelgelenks und Schmerzen reduzieren</w:t>
            </w:r>
          </w:p>
          <w:p w14:paraId="1B8BAD9E" w14:textId="606B1A7F" w:rsidR="000B482C" w:rsidRPr="00EB21E7" w:rsidRDefault="000B482C" w:rsidP="00EB21E7">
            <w:pPr>
              <w:suppressAutoHyphens w:val="0"/>
              <w:spacing w:beforeLines="60" w:before="144" w:afterLines="60" w:after="144" w:line="240" w:lineRule="auto"/>
              <w:rPr>
                <w:rFonts w:ascii="Verdana" w:eastAsia="Segoe UI" w:hAnsi="Verdana" w:cs="Segoe UI"/>
                <w:sz w:val="20"/>
                <w:szCs w:val="20"/>
                <w:lang w:val="de-DE"/>
              </w:rPr>
            </w:pPr>
          </w:p>
        </w:tc>
        <w:tc>
          <w:tcPr>
            <w:tcW w:w="7089" w:type="dxa"/>
          </w:tcPr>
          <w:p w14:paraId="0B883739" w14:textId="77777777" w:rsidR="00CF605F" w:rsidRPr="00EB21E7" w:rsidRDefault="00CF605F" w:rsidP="00EB21E7">
            <w:pPr>
              <w:pStyle w:val="Listenabsatz"/>
              <w:numPr>
                <w:ilvl w:val="0"/>
                <w:numId w:val="34"/>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Aumentare</w:t>
            </w:r>
            <w:proofErr w:type="spellEnd"/>
            <w:r w:rsidRPr="00EB21E7">
              <w:rPr>
                <w:rFonts w:ascii="Verdana" w:hAnsi="Verdana"/>
                <w:sz w:val="20"/>
                <w:szCs w:val="20"/>
              </w:rPr>
              <w:t xml:space="preserve"> la forza di presa</w:t>
            </w:r>
          </w:p>
          <w:p w14:paraId="03BB457A" w14:textId="77777777" w:rsidR="00CF605F" w:rsidRPr="00EB21E7" w:rsidRDefault="00CF605F" w:rsidP="00EB21E7">
            <w:pPr>
              <w:pStyle w:val="Listenabsatz"/>
              <w:numPr>
                <w:ilvl w:val="0"/>
                <w:numId w:val="34"/>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Favorire</w:t>
            </w:r>
            <w:proofErr w:type="spellEnd"/>
            <w:r w:rsidRPr="00EB21E7">
              <w:rPr>
                <w:rFonts w:ascii="Verdana" w:hAnsi="Verdana"/>
                <w:sz w:val="20"/>
                <w:szCs w:val="20"/>
              </w:rPr>
              <w:t xml:space="preserve"> </w:t>
            </w:r>
            <w:proofErr w:type="spellStart"/>
            <w:r w:rsidRPr="00EB21E7">
              <w:rPr>
                <w:rFonts w:ascii="Verdana" w:hAnsi="Verdana"/>
                <w:sz w:val="20"/>
                <w:szCs w:val="20"/>
              </w:rPr>
              <w:t>l’immobilizzare</w:t>
            </w:r>
            <w:proofErr w:type="spellEnd"/>
            <w:r w:rsidRPr="00EB21E7">
              <w:rPr>
                <w:rFonts w:ascii="Verdana" w:hAnsi="Verdana"/>
                <w:sz w:val="20"/>
                <w:szCs w:val="20"/>
              </w:rPr>
              <w:t xml:space="preserve"> il </w:t>
            </w:r>
            <w:proofErr w:type="spellStart"/>
            <w:r w:rsidRPr="00EB21E7">
              <w:rPr>
                <w:rFonts w:ascii="Verdana" w:hAnsi="Verdana"/>
                <w:sz w:val="20"/>
                <w:szCs w:val="20"/>
              </w:rPr>
              <w:t>polso</w:t>
            </w:r>
            <w:proofErr w:type="spellEnd"/>
          </w:p>
          <w:p w14:paraId="4264FC89" w14:textId="77777777" w:rsidR="00CF605F" w:rsidRPr="00EB21E7" w:rsidRDefault="00CF605F" w:rsidP="00EB21E7">
            <w:pPr>
              <w:pStyle w:val="Listenabsatz"/>
              <w:numPr>
                <w:ilvl w:val="0"/>
                <w:numId w:val="34"/>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Stabilizzare il primo raggio e ridurre il dolore</w:t>
            </w:r>
          </w:p>
          <w:p w14:paraId="589050F3" w14:textId="25AA88AD" w:rsidR="000B482C" w:rsidRPr="00EB21E7" w:rsidRDefault="000B482C" w:rsidP="00EB21E7">
            <w:pPr>
              <w:suppressAutoHyphens w:val="0"/>
              <w:spacing w:beforeLines="60" w:before="144" w:afterLines="60" w:after="144" w:line="240" w:lineRule="auto"/>
              <w:rPr>
                <w:rFonts w:ascii="Verdana" w:hAnsi="Verdana"/>
                <w:sz w:val="20"/>
                <w:szCs w:val="20"/>
                <w:lang w:val="it-IT"/>
              </w:rPr>
            </w:pPr>
          </w:p>
        </w:tc>
      </w:tr>
      <w:tr w:rsidR="000B482C" w:rsidRPr="007A063F" w14:paraId="5CAA039C" w14:textId="77777777">
        <w:trPr>
          <w:trHeight w:val="386"/>
        </w:trPr>
        <w:tc>
          <w:tcPr>
            <w:tcW w:w="576" w:type="dxa"/>
            <w:vAlign w:val="center"/>
          </w:tcPr>
          <w:p w14:paraId="5BC69B21" w14:textId="4DD2AC0B" w:rsidR="000B482C" w:rsidRPr="00EB21E7" w:rsidRDefault="006B2B22"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lastRenderedPageBreak/>
              <w:t>15</w:t>
            </w:r>
          </w:p>
        </w:tc>
        <w:tc>
          <w:tcPr>
            <w:tcW w:w="7078" w:type="dxa"/>
          </w:tcPr>
          <w:p w14:paraId="6D3A2B63" w14:textId="0E397F40" w:rsidR="000B482C" w:rsidRPr="00EB21E7" w:rsidRDefault="00CF605F" w:rsidP="00EB21E7">
            <w:pPr>
              <w:widowControl w:val="0"/>
              <w:tabs>
                <w:tab w:val="left" w:pos="1215"/>
              </w:tabs>
              <w:spacing w:beforeLines="60" w:before="144" w:afterLines="60" w:after="144" w:line="240" w:lineRule="auto"/>
              <w:rPr>
                <w:rFonts w:ascii="Verdana" w:eastAsia="MS Mincho" w:hAnsi="Verdana" w:cstheme="majorHAnsi"/>
                <w:sz w:val="20"/>
                <w:szCs w:val="20"/>
                <w:lang w:val="de-DE"/>
              </w:rPr>
            </w:pPr>
            <w:r w:rsidRPr="00EB21E7">
              <w:rPr>
                <w:rFonts w:ascii="Verdana" w:eastAsia="Segoe UI" w:hAnsi="Verdana" w:cs="Segoe UI"/>
                <w:b/>
                <w:bCs/>
                <w:sz w:val="20"/>
                <w:szCs w:val="20"/>
                <w:lang w:val="de-DE"/>
              </w:rPr>
              <w:t>Welche Maßnahme ist bei einem Patienten mit Fatigue infolge einer rheumatoiden Arthritis am ehesten angezeigt?</w:t>
            </w:r>
          </w:p>
        </w:tc>
        <w:tc>
          <w:tcPr>
            <w:tcW w:w="7089" w:type="dxa"/>
          </w:tcPr>
          <w:p w14:paraId="6B9F631B" w14:textId="50FD4EC0" w:rsidR="000B482C" w:rsidRPr="00EB21E7" w:rsidRDefault="00CF605F" w:rsidP="00EB21E7">
            <w:pPr>
              <w:keepNext/>
              <w:spacing w:beforeLines="60" w:before="144" w:afterLines="60" w:after="144" w:line="240" w:lineRule="auto"/>
              <w:rPr>
                <w:rFonts w:ascii="Verdana" w:hAnsi="Verdana"/>
                <w:sz w:val="20"/>
                <w:szCs w:val="20"/>
                <w:lang w:val="it-IT"/>
              </w:rPr>
            </w:pPr>
            <w:r w:rsidRPr="00EB21E7">
              <w:rPr>
                <w:rFonts w:ascii="Verdana" w:hAnsi="Verdana"/>
                <w:b/>
                <w:bCs/>
                <w:sz w:val="20"/>
                <w:szCs w:val="20"/>
                <w:lang w:val="it-IT"/>
              </w:rPr>
              <w:t>Quale intervento è maggiormente indicato per un paziente con affaticamento dovuto ad artrite reumatoide?</w:t>
            </w:r>
          </w:p>
        </w:tc>
      </w:tr>
      <w:tr w:rsidR="000B482C" w:rsidRPr="00EB21E7" w14:paraId="7227106F" w14:textId="77777777">
        <w:trPr>
          <w:trHeight w:val="386"/>
        </w:trPr>
        <w:tc>
          <w:tcPr>
            <w:tcW w:w="576" w:type="dxa"/>
            <w:vAlign w:val="center"/>
          </w:tcPr>
          <w:p w14:paraId="15FFEBCB" w14:textId="77777777"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449DF9D1" w14:textId="77777777" w:rsidR="00CF605F" w:rsidRPr="00EB21E7" w:rsidRDefault="00CF605F" w:rsidP="00EB21E7">
            <w:pPr>
              <w:pStyle w:val="Listenabsatz"/>
              <w:numPr>
                <w:ilvl w:val="0"/>
                <w:numId w:val="36"/>
              </w:numPr>
              <w:suppressAutoHyphens w:val="0"/>
              <w:spacing w:beforeLines="60" w:before="144" w:afterLines="60" w:after="144" w:line="240" w:lineRule="auto"/>
              <w:contextualSpacing w:val="0"/>
              <w:rPr>
                <w:rFonts w:ascii="Verdana" w:eastAsia="Segoe UI" w:hAnsi="Verdana" w:cs="Segoe UI"/>
                <w:sz w:val="20"/>
                <w:szCs w:val="20"/>
              </w:rPr>
            </w:pPr>
            <w:proofErr w:type="spellStart"/>
            <w:r w:rsidRPr="00EB21E7">
              <w:rPr>
                <w:rFonts w:ascii="Verdana" w:eastAsia="Segoe UI" w:hAnsi="Verdana" w:cs="Segoe UI"/>
                <w:sz w:val="20"/>
                <w:szCs w:val="20"/>
              </w:rPr>
              <w:t>Edukation</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zum</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Energiemanagement</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Energieerhaltungstechniken</w:t>
            </w:r>
            <w:proofErr w:type="spellEnd"/>
            <w:r w:rsidRPr="00EB21E7">
              <w:rPr>
                <w:rFonts w:ascii="Verdana" w:eastAsia="Segoe UI" w:hAnsi="Verdana" w:cs="Segoe UI"/>
                <w:sz w:val="20"/>
                <w:szCs w:val="20"/>
              </w:rPr>
              <w:t>)</w:t>
            </w:r>
          </w:p>
          <w:p w14:paraId="7B859A2B" w14:textId="77777777" w:rsidR="00CF605F" w:rsidRPr="00EB21E7" w:rsidRDefault="00CF605F" w:rsidP="00EB21E7">
            <w:pPr>
              <w:pStyle w:val="Listenabsatz"/>
              <w:numPr>
                <w:ilvl w:val="0"/>
                <w:numId w:val="36"/>
              </w:numPr>
              <w:suppressAutoHyphens w:val="0"/>
              <w:spacing w:beforeLines="60" w:before="144" w:afterLines="60" w:after="144" w:line="240" w:lineRule="auto"/>
              <w:contextualSpacing w:val="0"/>
              <w:rPr>
                <w:rFonts w:ascii="Verdana" w:eastAsia="Segoe UI" w:hAnsi="Verdana" w:cs="Segoe UI"/>
                <w:sz w:val="20"/>
                <w:szCs w:val="20"/>
              </w:rPr>
            </w:pPr>
            <w:proofErr w:type="spellStart"/>
            <w:r w:rsidRPr="00EB21E7">
              <w:rPr>
                <w:rFonts w:ascii="Verdana" w:eastAsia="Segoe UI" w:hAnsi="Verdana" w:cs="Segoe UI"/>
                <w:sz w:val="20"/>
                <w:szCs w:val="20"/>
              </w:rPr>
              <w:t>Vollständige</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Immobilisation</w:t>
            </w:r>
            <w:proofErr w:type="spellEnd"/>
            <w:r w:rsidRPr="00EB21E7">
              <w:rPr>
                <w:rFonts w:ascii="Verdana" w:eastAsia="Segoe UI" w:hAnsi="Verdana" w:cs="Segoe UI"/>
                <w:sz w:val="20"/>
                <w:szCs w:val="20"/>
              </w:rPr>
              <w:t xml:space="preserve"> der </w:t>
            </w:r>
            <w:proofErr w:type="spellStart"/>
            <w:r w:rsidRPr="00EB21E7">
              <w:rPr>
                <w:rFonts w:ascii="Verdana" w:eastAsia="Segoe UI" w:hAnsi="Verdana" w:cs="Segoe UI"/>
                <w:sz w:val="20"/>
                <w:szCs w:val="20"/>
              </w:rPr>
              <w:t>oberen</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Extremitäten</w:t>
            </w:r>
            <w:proofErr w:type="spellEnd"/>
          </w:p>
          <w:p w14:paraId="4F785C41" w14:textId="77777777" w:rsidR="00CF605F" w:rsidRPr="00EB21E7" w:rsidRDefault="00CF605F" w:rsidP="00EB21E7">
            <w:pPr>
              <w:pStyle w:val="Listenabsatz"/>
              <w:numPr>
                <w:ilvl w:val="0"/>
                <w:numId w:val="36"/>
              </w:numPr>
              <w:suppressAutoHyphens w:val="0"/>
              <w:spacing w:beforeLines="60" w:before="144" w:afterLines="60" w:after="144" w:line="240" w:lineRule="auto"/>
              <w:contextualSpacing w:val="0"/>
              <w:rPr>
                <w:rFonts w:ascii="Verdana" w:eastAsia="Segoe UI" w:hAnsi="Verdana" w:cs="Segoe UI"/>
                <w:sz w:val="20"/>
                <w:szCs w:val="20"/>
              </w:rPr>
            </w:pPr>
            <w:proofErr w:type="spellStart"/>
            <w:r w:rsidRPr="00EB21E7">
              <w:rPr>
                <w:rFonts w:ascii="Verdana" w:eastAsia="Segoe UI" w:hAnsi="Verdana" w:cs="Segoe UI"/>
                <w:sz w:val="20"/>
                <w:szCs w:val="20"/>
              </w:rPr>
              <w:t>Verzicht</w:t>
            </w:r>
            <w:proofErr w:type="spellEnd"/>
            <w:r w:rsidRPr="00EB21E7">
              <w:rPr>
                <w:rFonts w:ascii="Verdana" w:eastAsia="Segoe UI" w:hAnsi="Verdana" w:cs="Segoe UI"/>
                <w:sz w:val="20"/>
                <w:szCs w:val="20"/>
              </w:rPr>
              <w:t xml:space="preserve"> auf alle </w:t>
            </w:r>
            <w:proofErr w:type="spellStart"/>
            <w:r w:rsidRPr="00EB21E7">
              <w:rPr>
                <w:rFonts w:ascii="Verdana" w:eastAsia="Segoe UI" w:hAnsi="Verdana" w:cs="Segoe UI"/>
                <w:sz w:val="20"/>
                <w:szCs w:val="20"/>
              </w:rPr>
              <w:t>hauswirtschaftlichen</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Tätigkeiten</w:t>
            </w:r>
            <w:proofErr w:type="spellEnd"/>
          </w:p>
          <w:p w14:paraId="16057622" w14:textId="2F0EF31B" w:rsidR="000B482C" w:rsidRPr="00EB21E7" w:rsidRDefault="000B482C" w:rsidP="00EB21E7">
            <w:pPr>
              <w:suppressAutoHyphens w:val="0"/>
              <w:spacing w:beforeLines="60" w:before="144" w:afterLines="60" w:after="144" w:line="240" w:lineRule="auto"/>
              <w:rPr>
                <w:rFonts w:ascii="Verdana" w:eastAsia="MS Mincho" w:hAnsi="Verdana" w:cstheme="majorHAnsi"/>
                <w:sz w:val="20"/>
                <w:szCs w:val="20"/>
                <w:lang w:val="it-IT"/>
              </w:rPr>
            </w:pPr>
          </w:p>
        </w:tc>
        <w:tc>
          <w:tcPr>
            <w:tcW w:w="7089" w:type="dxa"/>
          </w:tcPr>
          <w:p w14:paraId="1D7678CD" w14:textId="77777777" w:rsidR="00CF605F" w:rsidRPr="00EB21E7" w:rsidRDefault="00CF605F" w:rsidP="00EB21E7">
            <w:pPr>
              <w:pStyle w:val="Listenabsatz"/>
              <w:numPr>
                <w:ilvl w:val="0"/>
                <w:numId w:val="35"/>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Educazione</w:t>
            </w:r>
            <w:proofErr w:type="spellEnd"/>
            <w:r w:rsidRPr="00EB21E7">
              <w:rPr>
                <w:rFonts w:ascii="Verdana" w:hAnsi="Verdana"/>
                <w:sz w:val="20"/>
                <w:szCs w:val="20"/>
              </w:rPr>
              <w:t xml:space="preserve"> alla </w:t>
            </w:r>
            <w:proofErr w:type="spellStart"/>
            <w:r w:rsidRPr="00EB21E7">
              <w:rPr>
                <w:rFonts w:ascii="Verdana" w:hAnsi="Verdana"/>
                <w:sz w:val="20"/>
                <w:szCs w:val="20"/>
              </w:rPr>
              <w:t>gestione</w:t>
            </w:r>
            <w:proofErr w:type="spellEnd"/>
            <w:r w:rsidRPr="00EB21E7">
              <w:rPr>
                <w:rFonts w:ascii="Verdana" w:hAnsi="Verdana"/>
                <w:sz w:val="20"/>
                <w:szCs w:val="20"/>
              </w:rPr>
              <w:t xml:space="preserve"> </w:t>
            </w:r>
            <w:proofErr w:type="spellStart"/>
            <w:r w:rsidRPr="00EB21E7">
              <w:rPr>
                <w:rFonts w:ascii="Verdana" w:hAnsi="Verdana"/>
                <w:sz w:val="20"/>
                <w:szCs w:val="20"/>
              </w:rPr>
              <w:t>dell'energia</w:t>
            </w:r>
            <w:proofErr w:type="spellEnd"/>
          </w:p>
          <w:p w14:paraId="6CDD50AE" w14:textId="77777777" w:rsidR="00CF605F" w:rsidRPr="00EB21E7" w:rsidRDefault="00CF605F" w:rsidP="00EB21E7">
            <w:pPr>
              <w:pStyle w:val="Listenabsatz"/>
              <w:numPr>
                <w:ilvl w:val="0"/>
                <w:numId w:val="35"/>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Immobilizzazione</w:t>
            </w:r>
            <w:proofErr w:type="spellEnd"/>
            <w:r w:rsidRPr="00EB21E7">
              <w:rPr>
                <w:rFonts w:ascii="Verdana" w:hAnsi="Verdana"/>
                <w:sz w:val="20"/>
                <w:szCs w:val="20"/>
              </w:rPr>
              <w:t xml:space="preserve"> completa degli arti </w:t>
            </w:r>
            <w:proofErr w:type="spellStart"/>
            <w:r w:rsidRPr="00EB21E7">
              <w:rPr>
                <w:rFonts w:ascii="Verdana" w:hAnsi="Verdana"/>
                <w:sz w:val="20"/>
                <w:szCs w:val="20"/>
              </w:rPr>
              <w:t>superiori</w:t>
            </w:r>
            <w:proofErr w:type="spellEnd"/>
          </w:p>
          <w:p w14:paraId="6A91B058" w14:textId="1A849F3B" w:rsidR="000B482C" w:rsidRPr="00EB21E7" w:rsidRDefault="00CF605F" w:rsidP="00EB21E7">
            <w:pPr>
              <w:pStyle w:val="Listenabsatz"/>
              <w:numPr>
                <w:ilvl w:val="0"/>
                <w:numId w:val="35"/>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Eliminazione</w:t>
            </w:r>
            <w:proofErr w:type="spellEnd"/>
            <w:r w:rsidRPr="00EB21E7">
              <w:rPr>
                <w:rFonts w:ascii="Verdana" w:hAnsi="Verdana"/>
                <w:sz w:val="20"/>
                <w:szCs w:val="20"/>
              </w:rPr>
              <w:t xml:space="preserve"> delle </w:t>
            </w:r>
            <w:proofErr w:type="spellStart"/>
            <w:r w:rsidRPr="00EB21E7">
              <w:rPr>
                <w:rFonts w:ascii="Verdana" w:hAnsi="Verdana"/>
                <w:sz w:val="20"/>
                <w:szCs w:val="20"/>
              </w:rPr>
              <w:t>attività</w:t>
            </w:r>
            <w:proofErr w:type="spellEnd"/>
            <w:r w:rsidRPr="00EB21E7">
              <w:rPr>
                <w:rFonts w:ascii="Verdana" w:hAnsi="Verdana"/>
                <w:sz w:val="20"/>
                <w:szCs w:val="20"/>
              </w:rPr>
              <w:t xml:space="preserve"> </w:t>
            </w:r>
            <w:proofErr w:type="spellStart"/>
            <w:r w:rsidRPr="00EB21E7">
              <w:rPr>
                <w:rFonts w:ascii="Verdana" w:hAnsi="Verdana"/>
                <w:sz w:val="20"/>
                <w:szCs w:val="20"/>
              </w:rPr>
              <w:t>domestiche</w:t>
            </w:r>
            <w:proofErr w:type="spellEnd"/>
          </w:p>
        </w:tc>
      </w:tr>
      <w:tr w:rsidR="000B482C" w:rsidRPr="007A063F" w14:paraId="59B139DF" w14:textId="77777777">
        <w:trPr>
          <w:trHeight w:val="386"/>
        </w:trPr>
        <w:tc>
          <w:tcPr>
            <w:tcW w:w="576" w:type="dxa"/>
            <w:vAlign w:val="center"/>
          </w:tcPr>
          <w:p w14:paraId="02CD2D6C" w14:textId="0E2E8CBA" w:rsidR="000B482C" w:rsidRPr="00EB21E7" w:rsidRDefault="006B2B22"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16</w:t>
            </w:r>
          </w:p>
        </w:tc>
        <w:tc>
          <w:tcPr>
            <w:tcW w:w="7078" w:type="dxa"/>
          </w:tcPr>
          <w:p w14:paraId="14543FC2" w14:textId="4D7C6C82" w:rsidR="000B482C" w:rsidRPr="00EB21E7" w:rsidRDefault="00CF605F" w:rsidP="00EB21E7">
            <w:pPr>
              <w:widowControl w:val="0"/>
              <w:spacing w:beforeLines="60" w:before="144" w:afterLines="60" w:after="144" w:line="240" w:lineRule="auto"/>
              <w:rPr>
                <w:rFonts w:ascii="Verdana" w:eastAsia="MS Mincho" w:hAnsi="Verdana" w:cstheme="majorHAnsi"/>
                <w:sz w:val="20"/>
                <w:szCs w:val="20"/>
                <w:lang w:val="de-DE"/>
              </w:rPr>
            </w:pPr>
            <w:r w:rsidRPr="00EB21E7">
              <w:rPr>
                <w:rFonts w:ascii="Verdana" w:eastAsia="Segoe UI" w:hAnsi="Verdana" w:cs="Segoe UI"/>
                <w:b/>
                <w:bCs/>
                <w:sz w:val="20"/>
                <w:szCs w:val="20"/>
                <w:lang w:val="de-DE"/>
              </w:rPr>
              <w:t>Ein Patient wurde einer chirurgischen Rekonstruktion der tiefen Beugesehne (Flexor-digitorum-profundus-Sehne) des III. Fingers unterzogen. Welche ergotherapeutische Maßnahme ist in der frühen postoperativen Phase am ehesten angezeigt?</w:t>
            </w:r>
          </w:p>
        </w:tc>
        <w:tc>
          <w:tcPr>
            <w:tcW w:w="7089" w:type="dxa"/>
          </w:tcPr>
          <w:p w14:paraId="7F1EBFCE" w14:textId="774000D0" w:rsidR="000B482C" w:rsidRPr="00EB21E7" w:rsidRDefault="00CF605F" w:rsidP="00EB21E7">
            <w:pPr>
              <w:keepNext/>
              <w:spacing w:beforeLines="60" w:before="144" w:afterLines="60" w:after="144" w:line="240" w:lineRule="auto"/>
              <w:rPr>
                <w:rFonts w:ascii="Verdana" w:hAnsi="Verdana"/>
                <w:sz w:val="20"/>
                <w:szCs w:val="20"/>
                <w:lang w:val="it-IT"/>
              </w:rPr>
            </w:pPr>
            <w:r w:rsidRPr="00EB21E7">
              <w:rPr>
                <w:rFonts w:ascii="Verdana" w:hAnsi="Verdana"/>
                <w:b/>
                <w:bCs/>
                <w:sz w:val="20"/>
                <w:szCs w:val="20"/>
                <w:lang w:val="it-IT"/>
              </w:rPr>
              <w:t xml:space="preserve">Un paziente è stato sottoposto a riparazione chirurgica del tendine flessore profondo </w:t>
            </w:r>
            <w:r w:rsidRPr="00EB21E7">
              <w:rPr>
                <w:rFonts w:ascii="Verdana" w:eastAsia="Segoe UI" w:hAnsi="Verdana" w:cs="Segoe UI"/>
                <w:b/>
                <w:bCs/>
                <w:sz w:val="20"/>
                <w:szCs w:val="20"/>
                <w:lang w:val="it-IT"/>
              </w:rPr>
              <w:t>(</w:t>
            </w:r>
            <w:proofErr w:type="spellStart"/>
            <w:r w:rsidRPr="00EB21E7">
              <w:rPr>
                <w:rFonts w:ascii="Verdana" w:eastAsia="Segoe UI" w:hAnsi="Verdana" w:cs="Segoe UI"/>
                <w:b/>
                <w:bCs/>
                <w:sz w:val="20"/>
                <w:szCs w:val="20"/>
                <w:lang w:val="it-IT"/>
              </w:rPr>
              <w:t>Flexor-digitorum-profundus</w:t>
            </w:r>
            <w:proofErr w:type="spellEnd"/>
            <w:r w:rsidRPr="00EB21E7">
              <w:rPr>
                <w:rFonts w:ascii="Verdana" w:eastAsia="Segoe UI" w:hAnsi="Verdana" w:cs="Segoe UI"/>
                <w:b/>
                <w:bCs/>
                <w:sz w:val="20"/>
                <w:szCs w:val="20"/>
                <w:lang w:val="it-IT"/>
              </w:rPr>
              <w:t>)</w:t>
            </w:r>
            <w:r w:rsidRPr="00EB21E7">
              <w:rPr>
                <w:rFonts w:ascii="Verdana" w:hAnsi="Verdana"/>
                <w:b/>
                <w:bCs/>
                <w:sz w:val="20"/>
                <w:szCs w:val="20"/>
                <w:lang w:val="it-IT"/>
              </w:rPr>
              <w:t xml:space="preserve"> del III dito. Quale intervento del Terapista Occupazionale è maggiormente indicato nella fase iniziale post-operatoria?</w:t>
            </w:r>
          </w:p>
        </w:tc>
      </w:tr>
      <w:tr w:rsidR="000B482C" w:rsidRPr="007A063F" w14:paraId="55BDA350" w14:textId="77777777">
        <w:trPr>
          <w:trHeight w:val="386"/>
        </w:trPr>
        <w:tc>
          <w:tcPr>
            <w:tcW w:w="576" w:type="dxa"/>
            <w:vAlign w:val="center"/>
          </w:tcPr>
          <w:p w14:paraId="4AF0BA0A" w14:textId="77777777"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1DAAAC85" w14:textId="77777777" w:rsidR="00CF605F" w:rsidRPr="00EB21E7" w:rsidRDefault="00CF605F" w:rsidP="00EB21E7">
            <w:pPr>
              <w:pStyle w:val="Listenabsatz"/>
              <w:numPr>
                <w:ilvl w:val="0"/>
                <w:numId w:val="38"/>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Verwendung einer protektiven Orthese und Durchführung des vom Chirurgen vorgegebenen Mobilisationsprotokolls </w:t>
            </w:r>
          </w:p>
          <w:p w14:paraId="37A92B5B" w14:textId="77777777" w:rsidR="00CF605F" w:rsidRPr="00EB21E7" w:rsidRDefault="00CF605F" w:rsidP="00EB21E7">
            <w:pPr>
              <w:pStyle w:val="Listenabsatz"/>
              <w:numPr>
                <w:ilvl w:val="0"/>
                <w:numId w:val="38"/>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 Intensives Training der Greifkraft zur Vermeidung von Adhäsionen</w:t>
            </w:r>
          </w:p>
          <w:p w14:paraId="101DE661" w14:textId="10A9A985" w:rsidR="000B482C" w:rsidRPr="00EB21E7" w:rsidRDefault="00CF605F" w:rsidP="00EB21E7">
            <w:pPr>
              <w:pStyle w:val="Listenabsatz"/>
              <w:numPr>
                <w:ilvl w:val="0"/>
                <w:numId w:val="38"/>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 Vollständige Immobilisation bis zur Heilung der Sehnennaht</w:t>
            </w:r>
          </w:p>
        </w:tc>
        <w:tc>
          <w:tcPr>
            <w:tcW w:w="7089" w:type="dxa"/>
          </w:tcPr>
          <w:p w14:paraId="428277EA" w14:textId="77777777" w:rsidR="00CF605F" w:rsidRPr="00EB21E7" w:rsidRDefault="00CF605F" w:rsidP="00EB21E7">
            <w:pPr>
              <w:pStyle w:val="Listenabsatz"/>
              <w:numPr>
                <w:ilvl w:val="0"/>
                <w:numId w:val="37"/>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Utilizzo di un'ortesi protettiva e applicazione del protocollo di mobilizzazione previsto dal chirurgo</w:t>
            </w:r>
          </w:p>
          <w:p w14:paraId="223F1C1C" w14:textId="77777777" w:rsidR="00CF605F" w:rsidRPr="00EB21E7" w:rsidRDefault="00CF605F" w:rsidP="00EB21E7">
            <w:pPr>
              <w:pStyle w:val="Listenabsatz"/>
              <w:numPr>
                <w:ilvl w:val="0"/>
                <w:numId w:val="37"/>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Allenamento intensivo della forza di presa per evitare aderenze</w:t>
            </w:r>
          </w:p>
          <w:p w14:paraId="661BDB6C" w14:textId="140AE363" w:rsidR="000B482C" w:rsidRPr="00EB21E7" w:rsidRDefault="00CF605F" w:rsidP="00EB21E7">
            <w:pPr>
              <w:pStyle w:val="Listenabsatz"/>
              <w:numPr>
                <w:ilvl w:val="0"/>
                <w:numId w:val="37"/>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Immobilizzazione completa fino alla guarigione delle suture tendinee</w:t>
            </w:r>
          </w:p>
        </w:tc>
      </w:tr>
      <w:tr w:rsidR="000B482C" w:rsidRPr="007A063F" w14:paraId="55A754B4" w14:textId="77777777">
        <w:trPr>
          <w:trHeight w:val="386"/>
        </w:trPr>
        <w:tc>
          <w:tcPr>
            <w:tcW w:w="576" w:type="dxa"/>
            <w:vAlign w:val="center"/>
          </w:tcPr>
          <w:p w14:paraId="2AD65510" w14:textId="74071FB3" w:rsidR="000B482C" w:rsidRPr="00EB21E7" w:rsidRDefault="006B2B22"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17</w:t>
            </w:r>
          </w:p>
        </w:tc>
        <w:tc>
          <w:tcPr>
            <w:tcW w:w="7078" w:type="dxa"/>
          </w:tcPr>
          <w:p w14:paraId="7B8A15EF" w14:textId="19F31C5C" w:rsidR="000B482C" w:rsidRPr="00EB21E7" w:rsidRDefault="00CF605F" w:rsidP="00EB21E7">
            <w:pPr>
              <w:spacing w:beforeLines="60" w:before="144" w:afterLines="60" w:after="144" w:line="240" w:lineRule="auto"/>
              <w:rPr>
                <w:rFonts w:ascii="Verdana" w:eastAsia="MS Mincho" w:hAnsi="Verdana" w:cstheme="majorHAnsi"/>
                <w:sz w:val="20"/>
                <w:szCs w:val="20"/>
                <w:lang w:val="de-DE"/>
              </w:rPr>
            </w:pPr>
            <w:r w:rsidRPr="00EB21E7">
              <w:rPr>
                <w:rFonts w:ascii="Verdana" w:eastAsia="Segoe UI" w:hAnsi="Verdana" w:cs="Segoe UI"/>
                <w:b/>
                <w:bCs/>
                <w:sz w:val="20"/>
                <w:szCs w:val="20"/>
                <w:lang w:val="de-DE"/>
              </w:rPr>
              <w:t>Nach einer operativen Dekompression des Karpaltunnels besteht das anfängliche Ziel der Ergotherapie darin:</w:t>
            </w:r>
          </w:p>
        </w:tc>
        <w:tc>
          <w:tcPr>
            <w:tcW w:w="7089" w:type="dxa"/>
          </w:tcPr>
          <w:p w14:paraId="4CE870AF" w14:textId="77777777" w:rsidR="00CF605F" w:rsidRPr="00EB21E7" w:rsidRDefault="00CF605F" w:rsidP="00EB21E7">
            <w:pPr>
              <w:keepNext/>
              <w:spacing w:beforeLines="60" w:before="144" w:afterLines="60" w:after="144" w:line="240" w:lineRule="auto"/>
              <w:rPr>
                <w:rFonts w:ascii="Verdana" w:hAnsi="Verdana"/>
                <w:sz w:val="20"/>
                <w:szCs w:val="20"/>
                <w:lang w:val="it-IT"/>
              </w:rPr>
            </w:pPr>
            <w:r w:rsidRPr="00EB21E7">
              <w:rPr>
                <w:rFonts w:ascii="Verdana" w:hAnsi="Verdana"/>
                <w:b/>
                <w:bCs/>
                <w:sz w:val="20"/>
                <w:szCs w:val="20"/>
                <w:lang w:val="it-IT"/>
              </w:rPr>
              <w:t>Dopo un intervento di decompressione del tunnel carpale, l'obiettivo iniziale del Terapista Occupazionale è:</w:t>
            </w:r>
          </w:p>
          <w:p w14:paraId="7B786AD5" w14:textId="181C7986"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r>
      <w:tr w:rsidR="000B482C" w:rsidRPr="00EB21E7" w14:paraId="6624C993" w14:textId="77777777">
        <w:trPr>
          <w:trHeight w:val="386"/>
        </w:trPr>
        <w:tc>
          <w:tcPr>
            <w:tcW w:w="576" w:type="dxa"/>
            <w:vAlign w:val="center"/>
          </w:tcPr>
          <w:p w14:paraId="2683329C" w14:textId="77777777" w:rsidR="000B482C" w:rsidRPr="00EB21E7"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1D3F5F7F" w14:textId="77777777" w:rsidR="00CF605F" w:rsidRPr="00EB21E7" w:rsidRDefault="00CF605F" w:rsidP="00EB21E7">
            <w:pPr>
              <w:pStyle w:val="Listenabsatz"/>
              <w:numPr>
                <w:ilvl w:val="0"/>
                <w:numId w:val="40"/>
              </w:numPr>
              <w:suppressAutoHyphens w:val="0"/>
              <w:spacing w:beforeLines="60" w:before="144" w:afterLines="60" w:after="144" w:line="240" w:lineRule="auto"/>
              <w:contextualSpacing w:val="0"/>
              <w:rPr>
                <w:rFonts w:ascii="Verdana" w:eastAsia="Segoe UI" w:hAnsi="Verdana" w:cs="Segoe UI"/>
                <w:sz w:val="20"/>
                <w:szCs w:val="20"/>
              </w:rPr>
            </w:pPr>
            <w:r w:rsidRPr="00EB21E7">
              <w:rPr>
                <w:rFonts w:ascii="Verdana" w:eastAsia="Segoe UI" w:hAnsi="Verdana" w:cs="Segoe UI"/>
                <w:sz w:val="20"/>
                <w:szCs w:val="20"/>
              </w:rPr>
              <w:t xml:space="preserve">Die </w:t>
            </w:r>
            <w:proofErr w:type="spellStart"/>
            <w:r w:rsidRPr="00EB21E7">
              <w:rPr>
                <w:rFonts w:ascii="Verdana" w:eastAsia="Segoe UI" w:hAnsi="Verdana" w:cs="Segoe UI"/>
                <w:sz w:val="20"/>
                <w:szCs w:val="20"/>
              </w:rPr>
              <w:t>maximale</w:t>
            </w:r>
            <w:proofErr w:type="spellEnd"/>
            <w:r w:rsidRPr="00EB21E7">
              <w:rPr>
                <w:rFonts w:ascii="Verdana" w:eastAsia="Segoe UI" w:hAnsi="Verdana" w:cs="Segoe UI"/>
                <w:sz w:val="20"/>
                <w:szCs w:val="20"/>
              </w:rPr>
              <w:t xml:space="preserve"> Kraft </w:t>
            </w:r>
            <w:proofErr w:type="spellStart"/>
            <w:r w:rsidRPr="00EB21E7">
              <w:rPr>
                <w:rFonts w:ascii="Verdana" w:eastAsia="Segoe UI" w:hAnsi="Verdana" w:cs="Segoe UI"/>
                <w:sz w:val="20"/>
                <w:szCs w:val="20"/>
              </w:rPr>
              <w:t>sofort</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wiederherzustellen</w:t>
            </w:r>
            <w:proofErr w:type="spellEnd"/>
          </w:p>
          <w:p w14:paraId="233F5B3D" w14:textId="77777777" w:rsidR="00CF605F" w:rsidRPr="00EB21E7" w:rsidRDefault="00CF605F" w:rsidP="00EB21E7">
            <w:pPr>
              <w:pStyle w:val="Listenabsatz"/>
              <w:numPr>
                <w:ilvl w:val="0"/>
                <w:numId w:val="40"/>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Die funktionelle Wiederherstellung zu fördern und das Narbenmanagement zu unterstützen </w:t>
            </w:r>
          </w:p>
          <w:p w14:paraId="509BED4E" w14:textId="77777777" w:rsidR="00CF605F" w:rsidRPr="00EB21E7" w:rsidRDefault="00CF605F" w:rsidP="00EB21E7">
            <w:pPr>
              <w:pStyle w:val="Listenabsatz"/>
              <w:numPr>
                <w:ilvl w:val="0"/>
                <w:numId w:val="40"/>
              </w:numPr>
              <w:suppressAutoHyphens w:val="0"/>
              <w:spacing w:beforeLines="60" w:before="144" w:afterLines="60" w:after="144" w:line="240" w:lineRule="auto"/>
              <w:contextualSpacing w:val="0"/>
              <w:rPr>
                <w:rFonts w:ascii="Verdana" w:eastAsia="Segoe UI" w:hAnsi="Verdana" w:cs="Segoe UI"/>
                <w:sz w:val="20"/>
                <w:szCs w:val="20"/>
              </w:rPr>
            </w:pPr>
            <w:r w:rsidRPr="00EB21E7">
              <w:rPr>
                <w:rFonts w:ascii="Verdana" w:eastAsia="Segoe UI" w:hAnsi="Verdana" w:cs="Segoe UI"/>
                <w:sz w:val="20"/>
                <w:szCs w:val="20"/>
              </w:rPr>
              <w:t xml:space="preserve">Die </w:t>
            </w:r>
            <w:proofErr w:type="spellStart"/>
            <w:r w:rsidRPr="00EB21E7">
              <w:rPr>
                <w:rFonts w:ascii="Verdana" w:eastAsia="Segoe UI" w:hAnsi="Verdana" w:cs="Segoe UI"/>
                <w:sz w:val="20"/>
                <w:szCs w:val="20"/>
              </w:rPr>
              <w:t>Feinmotorik</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intensiv</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zu</w:t>
            </w:r>
            <w:proofErr w:type="spellEnd"/>
            <w:r w:rsidRPr="00EB21E7">
              <w:rPr>
                <w:rFonts w:ascii="Verdana" w:eastAsia="Segoe UI" w:hAnsi="Verdana" w:cs="Segoe UI"/>
                <w:sz w:val="20"/>
                <w:szCs w:val="20"/>
              </w:rPr>
              <w:t xml:space="preserve"> </w:t>
            </w:r>
            <w:proofErr w:type="spellStart"/>
            <w:r w:rsidRPr="00EB21E7">
              <w:rPr>
                <w:rFonts w:ascii="Verdana" w:eastAsia="Segoe UI" w:hAnsi="Verdana" w:cs="Segoe UI"/>
                <w:sz w:val="20"/>
                <w:szCs w:val="20"/>
              </w:rPr>
              <w:t>trainieren</w:t>
            </w:r>
            <w:proofErr w:type="spellEnd"/>
          </w:p>
          <w:p w14:paraId="12394B43" w14:textId="7746CFC9" w:rsidR="000B482C" w:rsidRPr="00EB21E7" w:rsidRDefault="000B482C" w:rsidP="00EB21E7">
            <w:pPr>
              <w:suppressAutoHyphens w:val="0"/>
              <w:spacing w:beforeLines="60" w:before="144" w:afterLines="60" w:after="144" w:line="240" w:lineRule="auto"/>
              <w:rPr>
                <w:rFonts w:ascii="Verdana" w:eastAsia="Segoe UI" w:hAnsi="Verdana" w:cs="Segoe UI"/>
                <w:sz w:val="20"/>
                <w:szCs w:val="20"/>
                <w:lang w:val="it-IT"/>
              </w:rPr>
            </w:pPr>
          </w:p>
        </w:tc>
        <w:tc>
          <w:tcPr>
            <w:tcW w:w="7089" w:type="dxa"/>
          </w:tcPr>
          <w:p w14:paraId="083374F7" w14:textId="77777777" w:rsidR="00CF605F" w:rsidRPr="00EB21E7" w:rsidRDefault="00CF605F" w:rsidP="00EB21E7">
            <w:pPr>
              <w:pStyle w:val="Listenabsatz"/>
              <w:numPr>
                <w:ilvl w:val="0"/>
                <w:numId w:val="39"/>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Recuperare</w:t>
            </w:r>
            <w:proofErr w:type="spellEnd"/>
            <w:r w:rsidRPr="00EB21E7">
              <w:rPr>
                <w:rFonts w:ascii="Verdana" w:hAnsi="Verdana"/>
                <w:sz w:val="20"/>
                <w:szCs w:val="20"/>
              </w:rPr>
              <w:t xml:space="preserve"> </w:t>
            </w:r>
            <w:proofErr w:type="spellStart"/>
            <w:r w:rsidRPr="00EB21E7">
              <w:rPr>
                <w:rFonts w:ascii="Verdana" w:hAnsi="Verdana"/>
                <w:sz w:val="20"/>
                <w:szCs w:val="20"/>
              </w:rPr>
              <w:t>immediatamente</w:t>
            </w:r>
            <w:proofErr w:type="spellEnd"/>
            <w:r w:rsidRPr="00EB21E7">
              <w:rPr>
                <w:rFonts w:ascii="Verdana" w:hAnsi="Verdana"/>
                <w:sz w:val="20"/>
                <w:szCs w:val="20"/>
              </w:rPr>
              <w:t xml:space="preserve"> la forza </w:t>
            </w:r>
            <w:proofErr w:type="spellStart"/>
            <w:r w:rsidRPr="00EB21E7">
              <w:rPr>
                <w:rFonts w:ascii="Verdana" w:hAnsi="Verdana"/>
                <w:sz w:val="20"/>
                <w:szCs w:val="20"/>
              </w:rPr>
              <w:t>massimale</w:t>
            </w:r>
            <w:proofErr w:type="spellEnd"/>
          </w:p>
          <w:p w14:paraId="391AE134" w14:textId="77777777" w:rsidR="00CF605F" w:rsidRPr="00EB21E7" w:rsidRDefault="00CF605F" w:rsidP="00EB21E7">
            <w:pPr>
              <w:pStyle w:val="Listenabsatz"/>
              <w:numPr>
                <w:ilvl w:val="0"/>
                <w:numId w:val="39"/>
              </w:numPr>
              <w:suppressAutoHyphens w:val="0"/>
              <w:spacing w:beforeLines="60" w:before="144" w:afterLines="60" w:after="144" w:line="240" w:lineRule="auto"/>
              <w:contextualSpacing w:val="0"/>
              <w:rPr>
                <w:rFonts w:ascii="Verdana" w:hAnsi="Verdana"/>
                <w:sz w:val="20"/>
                <w:szCs w:val="20"/>
                <w:lang w:val="it-IT"/>
              </w:rPr>
            </w:pPr>
            <w:r w:rsidRPr="00EB21E7">
              <w:rPr>
                <w:rFonts w:ascii="Verdana" w:hAnsi="Verdana"/>
                <w:sz w:val="20"/>
                <w:szCs w:val="20"/>
                <w:lang w:val="it-IT"/>
              </w:rPr>
              <w:t>Favorire il recupero funzionale e la gestione della cicatrice</w:t>
            </w:r>
          </w:p>
          <w:p w14:paraId="573E4794" w14:textId="77777777" w:rsidR="00CF605F" w:rsidRPr="00EB21E7" w:rsidRDefault="00CF605F" w:rsidP="00EB21E7">
            <w:pPr>
              <w:pStyle w:val="Listenabsatz"/>
              <w:numPr>
                <w:ilvl w:val="0"/>
                <w:numId w:val="39"/>
              </w:numPr>
              <w:suppressAutoHyphens w:val="0"/>
              <w:spacing w:beforeLines="60" w:before="144" w:afterLines="60" w:after="144" w:line="240" w:lineRule="auto"/>
              <w:contextualSpacing w:val="0"/>
              <w:rPr>
                <w:rFonts w:ascii="Verdana" w:hAnsi="Verdana"/>
                <w:sz w:val="20"/>
                <w:szCs w:val="20"/>
              </w:rPr>
            </w:pPr>
            <w:proofErr w:type="spellStart"/>
            <w:r w:rsidRPr="00EB21E7">
              <w:rPr>
                <w:rFonts w:ascii="Verdana" w:hAnsi="Verdana"/>
                <w:sz w:val="20"/>
                <w:szCs w:val="20"/>
              </w:rPr>
              <w:t>Allenare</w:t>
            </w:r>
            <w:proofErr w:type="spellEnd"/>
            <w:r w:rsidRPr="00EB21E7">
              <w:rPr>
                <w:rFonts w:ascii="Verdana" w:hAnsi="Verdana"/>
                <w:sz w:val="20"/>
                <w:szCs w:val="20"/>
              </w:rPr>
              <w:t xml:space="preserve"> </w:t>
            </w:r>
            <w:proofErr w:type="spellStart"/>
            <w:r w:rsidRPr="00EB21E7">
              <w:rPr>
                <w:rFonts w:ascii="Verdana" w:hAnsi="Verdana"/>
                <w:sz w:val="20"/>
                <w:szCs w:val="20"/>
              </w:rPr>
              <w:t>intensivamente</w:t>
            </w:r>
            <w:proofErr w:type="spellEnd"/>
            <w:r w:rsidRPr="00EB21E7">
              <w:rPr>
                <w:rFonts w:ascii="Verdana" w:hAnsi="Verdana"/>
                <w:sz w:val="20"/>
                <w:szCs w:val="20"/>
              </w:rPr>
              <w:t xml:space="preserve"> la </w:t>
            </w:r>
            <w:proofErr w:type="spellStart"/>
            <w:r w:rsidRPr="00EB21E7">
              <w:rPr>
                <w:rFonts w:ascii="Verdana" w:hAnsi="Verdana"/>
                <w:sz w:val="20"/>
                <w:szCs w:val="20"/>
              </w:rPr>
              <w:t>motricità</w:t>
            </w:r>
            <w:proofErr w:type="spellEnd"/>
            <w:r w:rsidRPr="00EB21E7">
              <w:rPr>
                <w:rFonts w:ascii="Verdana" w:hAnsi="Verdana"/>
                <w:sz w:val="20"/>
                <w:szCs w:val="20"/>
              </w:rPr>
              <w:t xml:space="preserve"> fine</w:t>
            </w:r>
          </w:p>
          <w:p w14:paraId="3B0912D8" w14:textId="4BD9A2C9" w:rsidR="000B482C" w:rsidRPr="00EB21E7" w:rsidRDefault="000B482C" w:rsidP="00EB21E7">
            <w:pPr>
              <w:suppressAutoHyphens w:val="0"/>
              <w:spacing w:beforeLines="60" w:before="144" w:afterLines="60" w:after="144" w:line="240" w:lineRule="auto"/>
              <w:rPr>
                <w:rFonts w:ascii="Verdana" w:hAnsi="Verdana"/>
                <w:sz w:val="20"/>
                <w:szCs w:val="20"/>
                <w:lang w:val="it-IT"/>
              </w:rPr>
            </w:pPr>
          </w:p>
        </w:tc>
      </w:tr>
    </w:tbl>
    <w:p w14:paraId="3052414C" w14:textId="77777777" w:rsidR="00EB21E7" w:rsidRDefault="00EB21E7">
      <w:r>
        <w:br w:type="page"/>
      </w:r>
    </w:p>
    <w:tbl>
      <w:tblPr>
        <w:tblStyle w:val="Tabellenraster"/>
        <w:tblW w:w="14743" w:type="dxa"/>
        <w:tblInd w:w="-147" w:type="dxa"/>
        <w:tblLayout w:type="fixed"/>
        <w:tblLook w:val="04A0" w:firstRow="1" w:lastRow="0" w:firstColumn="1" w:lastColumn="0" w:noHBand="0" w:noVBand="1"/>
      </w:tblPr>
      <w:tblGrid>
        <w:gridCol w:w="576"/>
        <w:gridCol w:w="7078"/>
        <w:gridCol w:w="7089"/>
      </w:tblGrid>
      <w:tr w:rsidR="000B482C" w:rsidRPr="007A063F" w14:paraId="6B5438DB" w14:textId="77777777">
        <w:trPr>
          <w:trHeight w:val="386"/>
        </w:trPr>
        <w:tc>
          <w:tcPr>
            <w:tcW w:w="576" w:type="dxa"/>
            <w:vAlign w:val="center"/>
          </w:tcPr>
          <w:p w14:paraId="3E7A56D5" w14:textId="00C212A7" w:rsidR="000B482C" w:rsidRPr="00EB21E7" w:rsidRDefault="006B2B22"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lastRenderedPageBreak/>
              <w:t>18</w:t>
            </w:r>
          </w:p>
        </w:tc>
        <w:tc>
          <w:tcPr>
            <w:tcW w:w="7078" w:type="dxa"/>
          </w:tcPr>
          <w:p w14:paraId="7661EF6F" w14:textId="6B87841A" w:rsidR="000B482C" w:rsidRPr="00EB21E7" w:rsidRDefault="007A063F" w:rsidP="00EB21E7">
            <w:pPr>
              <w:widowControl w:val="0"/>
              <w:spacing w:beforeLines="60" w:before="144" w:afterLines="60" w:after="144" w:line="240" w:lineRule="auto"/>
              <w:rPr>
                <w:rFonts w:ascii="Verdana" w:eastAsia="MS Mincho" w:hAnsi="Verdana" w:cstheme="majorHAnsi"/>
                <w:sz w:val="20"/>
                <w:szCs w:val="20"/>
                <w:lang w:val="de-DE"/>
              </w:rPr>
            </w:pPr>
            <w:r w:rsidRPr="00DD4331">
              <w:rPr>
                <w:rFonts w:ascii="Verdana" w:hAnsi="Verdana"/>
                <w:b/>
                <w:sz w:val="20"/>
                <w:szCs w:val="20"/>
                <w:lang w:val="de-DE"/>
              </w:rPr>
              <w:t>Was beschreibt der Begriff Kapazität in der ICF?</w:t>
            </w:r>
          </w:p>
        </w:tc>
        <w:tc>
          <w:tcPr>
            <w:tcW w:w="7089" w:type="dxa"/>
          </w:tcPr>
          <w:p w14:paraId="262B6F29" w14:textId="06486461" w:rsidR="000B482C" w:rsidRPr="007A063F" w:rsidRDefault="007A063F" w:rsidP="00EB21E7">
            <w:pPr>
              <w:keepNext/>
              <w:spacing w:beforeLines="60" w:before="144" w:afterLines="60" w:after="144" w:line="240" w:lineRule="auto"/>
              <w:rPr>
                <w:rFonts w:ascii="Verdana" w:eastAsia="MS Mincho" w:hAnsi="Verdana" w:cstheme="majorHAnsi"/>
                <w:sz w:val="20"/>
                <w:szCs w:val="20"/>
                <w:highlight w:val="yellow"/>
                <w:lang w:val="it-IT"/>
              </w:rPr>
            </w:pPr>
            <w:r w:rsidRPr="00DD4331">
              <w:rPr>
                <w:rFonts w:ascii="Verdana" w:hAnsi="Verdana"/>
                <w:b/>
                <w:bCs/>
                <w:sz w:val="20"/>
                <w:szCs w:val="20"/>
                <w:lang w:val="it-IT"/>
              </w:rPr>
              <w:t>Che cosa descrive il termine "capacità" nell' ICF?</w:t>
            </w:r>
          </w:p>
        </w:tc>
      </w:tr>
      <w:tr w:rsidR="000B482C" w:rsidRPr="007A063F" w14:paraId="0C984D7C" w14:textId="77777777">
        <w:trPr>
          <w:trHeight w:val="386"/>
        </w:trPr>
        <w:tc>
          <w:tcPr>
            <w:tcW w:w="576" w:type="dxa"/>
            <w:vAlign w:val="center"/>
          </w:tcPr>
          <w:p w14:paraId="12469EBE" w14:textId="77777777" w:rsidR="000B482C" w:rsidRPr="007A063F" w:rsidRDefault="000B482C"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1F873E9A" w14:textId="77777777" w:rsidR="007A063F" w:rsidRPr="00DD4331" w:rsidRDefault="007A063F" w:rsidP="007A063F">
            <w:pPr>
              <w:pStyle w:val="Listenabsatz"/>
              <w:numPr>
                <w:ilvl w:val="0"/>
                <w:numId w:val="56"/>
              </w:numPr>
              <w:suppressAutoHyphens w:val="0"/>
              <w:spacing w:beforeLines="60" w:before="144" w:afterLines="60" w:after="144" w:line="240" w:lineRule="auto"/>
              <w:contextualSpacing w:val="0"/>
              <w:rPr>
                <w:rFonts w:ascii="Verdana" w:hAnsi="Verdana"/>
                <w:sz w:val="20"/>
                <w:szCs w:val="20"/>
                <w:lang w:val="de-DE"/>
              </w:rPr>
            </w:pPr>
            <w:r w:rsidRPr="00DD4331">
              <w:rPr>
                <w:rFonts w:ascii="Verdana" w:hAnsi="Verdana"/>
                <w:sz w:val="20"/>
                <w:szCs w:val="20"/>
                <w:lang w:val="de-DE"/>
              </w:rPr>
              <w:t>Was eine Person im Alltag tatsächlich tut</w:t>
            </w:r>
          </w:p>
          <w:p w14:paraId="227967CC" w14:textId="77777777" w:rsidR="007A063F" w:rsidRPr="00DD4331" w:rsidRDefault="007A063F" w:rsidP="007A063F">
            <w:pPr>
              <w:pStyle w:val="Listenabsatz"/>
              <w:numPr>
                <w:ilvl w:val="0"/>
                <w:numId w:val="56"/>
              </w:numPr>
              <w:suppressAutoHyphens w:val="0"/>
              <w:spacing w:beforeLines="60" w:before="144" w:afterLines="60" w:after="144" w:line="240" w:lineRule="auto"/>
              <w:contextualSpacing w:val="0"/>
              <w:rPr>
                <w:rFonts w:ascii="Verdana" w:hAnsi="Verdana"/>
                <w:sz w:val="20"/>
                <w:szCs w:val="20"/>
                <w:lang w:val="de-DE"/>
              </w:rPr>
            </w:pPr>
            <w:r w:rsidRPr="00DD4331">
              <w:rPr>
                <w:rFonts w:ascii="Verdana" w:hAnsi="Verdana"/>
                <w:sz w:val="20"/>
                <w:szCs w:val="20"/>
                <w:lang w:val="de-DE"/>
              </w:rPr>
              <w:t>Was eine Person unter standardisierten Bedingungen maximal tun kann</w:t>
            </w:r>
          </w:p>
          <w:p w14:paraId="3A44A9BA" w14:textId="7B0FB84A" w:rsidR="00417464" w:rsidRPr="007A063F" w:rsidRDefault="007A063F" w:rsidP="007A063F">
            <w:pPr>
              <w:pStyle w:val="Listenabsatz"/>
              <w:numPr>
                <w:ilvl w:val="0"/>
                <w:numId w:val="56"/>
              </w:numPr>
              <w:suppressAutoHyphens w:val="0"/>
              <w:spacing w:beforeLines="60" w:before="144" w:afterLines="60" w:after="144" w:line="240" w:lineRule="auto"/>
              <w:contextualSpacing w:val="0"/>
              <w:rPr>
                <w:rFonts w:ascii="Verdana" w:hAnsi="Verdana"/>
                <w:sz w:val="20"/>
                <w:szCs w:val="20"/>
                <w:lang w:val="de-DE"/>
              </w:rPr>
            </w:pPr>
            <w:r w:rsidRPr="00DD4331">
              <w:rPr>
                <w:rFonts w:ascii="Verdana" w:hAnsi="Verdana"/>
                <w:sz w:val="20"/>
                <w:szCs w:val="20"/>
                <w:lang w:val="de-DE"/>
              </w:rPr>
              <w:t>Die Motivation einer Person</w:t>
            </w:r>
          </w:p>
        </w:tc>
        <w:tc>
          <w:tcPr>
            <w:tcW w:w="7089" w:type="dxa"/>
          </w:tcPr>
          <w:p w14:paraId="31466C66" w14:textId="77777777" w:rsidR="007A063F" w:rsidRPr="00DD4331" w:rsidRDefault="007A063F" w:rsidP="007A063F">
            <w:pPr>
              <w:pStyle w:val="Listenabsatz"/>
              <w:numPr>
                <w:ilvl w:val="0"/>
                <w:numId w:val="57"/>
              </w:numPr>
              <w:suppressAutoHyphens w:val="0"/>
              <w:spacing w:beforeLines="60" w:before="144" w:afterLines="60" w:after="144" w:line="240" w:lineRule="auto"/>
              <w:contextualSpacing w:val="0"/>
              <w:rPr>
                <w:rFonts w:ascii="Verdana" w:hAnsi="Verdana"/>
                <w:sz w:val="20"/>
                <w:szCs w:val="20"/>
                <w:lang w:val="it-IT"/>
              </w:rPr>
            </w:pPr>
            <w:r w:rsidRPr="00DD4331">
              <w:rPr>
                <w:rFonts w:ascii="Verdana" w:hAnsi="Verdana"/>
                <w:sz w:val="20"/>
                <w:szCs w:val="20"/>
                <w:lang w:val="it-IT"/>
              </w:rPr>
              <w:t>Ciò che una persona fa effettivamente nella vita quotidiana</w:t>
            </w:r>
          </w:p>
          <w:p w14:paraId="1DEA2B41" w14:textId="77777777" w:rsidR="007A063F" w:rsidRDefault="007A063F" w:rsidP="007A063F">
            <w:pPr>
              <w:pStyle w:val="Listenabsatz"/>
              <w:numPr>
                <w:ilvl w:val="0"/>
                <w:numId w:val="57"/>
              </w:numPr>
              <w:suppressAutoHyphens w:val="0"/>
              <w:spacing w:beforeLines="60" w:before="144" w:afterLines="60" w:after="144" w:line="240" w:lineRule="auto"/>
              <w:contextualSpacing w:val="0"/>
              <w:rPr>
                <w:rFonts w:ascii="Verdana" w:hAnsi="Verdana"/>
                <w:sz w:val="20"/>
                <w:szCs w:val="20"/>
                <w:lang w:val="it-IT"/>
              </w:rPr>
            </w:pPr>
            <w:r w:rsidRPr="00DD4331">
              <w:rPr>
                <w:rFonts w:ascii="Verdana" w:hAnsi="Verdana"/>
                <w:sz w:val="20"/>
                <w:szCs w:val="20"/>
                <w:lang w:val="it-IT"/>
              </w:rPr>
              <w:t>Ciò che una persona, in condizioni standardizzate, può fare al massimo</w:t>
            </w:r>
          </w:p>
          <w:p w14:paraId="77302214" w14:textId="2CB103C3" w:rsidR="000B482C" w:rsidRPr="007A063F" w:rsidRDefault="007A063F" w:rsidP="007A063F">
            <w:pPr>
              <w:pStyle w:val="Listenabsatz"/>
              <w:numPr>
                <w:ilvl w:val="0"/>
                <w:numId w:val="57"/>
              </w:numPr>
              <w:suppressAutoHyphens w:val="0"/>
              <w:spacing w:beforeLines="60" w:before="144" w:afterLines="60" w:after="144" w:line="240" w:lineRule="auto"/>
              <w:contextualSpacing w:val="0"/>
              <w:rPr>
                <w:rFonts w:ascii="Verdana" w:hAnsi="Verdana"/>
                <w:sz w:val="20"/>
                <w:szCs w:val="20"/>
                <w:lang w:val="it-IT"/>
              </w:rPr>
            </w:pPr>
            <w:r w:rsidRPr="007A063F">
              <w:rPr>
                <w:rFonts w:ascii="Verdana" w:hAnsi="Verdana"/>
                <w:sz w:val="20"/>
                <w:szCs w:val="20"/>
                <w:lang w:val="it-IT"/>
              </w:rPr>
              <w:t>La motivazione di una persona</w:t>
            </w:r>
          </w:p>
        </w:tc>
      </w:tr>
      <w:tr w:rsidR="000B482C" w:rsidRPr="007A063F" w14:paraId="01EA8C1F" w14:textId="77777777">
        <w:trPr>
          <w:trHeight w:val="386"/>
        </w:trPr>
        <w:tc>
          <w:tcPr>
            <w:tcW w:w="576" w:type="dxa"/>
            <w:vAlign w:val="center"/>
          </w:tcPr>
          <w:p w14:paraId="3204A5AF" w14:textId="19E9F4FD" w:rsidR="000B482C" w:rsidRPr="007A063F" w:rsidRDefault="006B2B22" w:rsidP="00EB21E7">
            <w:pPr>
              <w:widowControl w:val="0"/>
              <w:spacing w:beforeLines="60" w:before="144" w:afterLines="60" w:after="144" w:line="240" w:lineRule="auto"/>
              <w:rPr>
                <w:rFonts w:ascii="Verdana" w:eastAsia="MS Mincho" w:hAnsi="Verdana" w:cstheme="majorHAnsi"/>
                <w:b/>
                <w:bCs/>
                <w:sz w:val="20"/>
                <w:szCs w:val="20"/>
                <w:lang w:val="it-IT"/>
              </w:rPr>
            </w:pPr>
            <w:r w:rsidRPr="007A063F">
              <w:rPr>
                <w:rFonts w:ascii="Verdana" w:eastAsia="MS Mincho" w:hAnsi="Verdana" w:cstheme="majorHAnsi"/>
                <w:b/>
                <w:bCs/>
                <w:sz w:val="20"/>
                <w:szCs w:val="20"/>
                <w:lang w:val="it-IT"/>
              </w:rPr>
              <w:t>19</w:t>
            </w:r>
          </w:p>
        </w:tc>
        <w:tc>
          <w:tcPr>
            <w:tcW w:w="7078" w:type="dxa"/>
          </w:tcPr>
          <w:p w14:paraId="7754F56D" w14:textId="671B5173" w:rsidR="000B482C" w:rsidRPr="007A063F" w:rsidRDefault="00CF605F" w:rsidP="00EB21E7">
            <w:pPr>
              <w:widowControl w:val="0"/>
              <w:spacing w:beforeLines="60" w:before="144" w:afterLines="60" w:after="144" w:line="240" w:lineRule="auto"/>
              <w:rPr>
                <w:rFonts w:ascii="Verdana" w:eastAsia="MS Mincho" w:hAnsi="Verdana" w:cstheme="majorHAnsi"/>
                <w:sz w:val="20"/>
                <w:szCs w:val="20"/>
                <w:lang w:val="de-DE"/>
              </w:rPr>
            </w:pPr>
            <w:r w:rsidRPr="007A063F">
              <w:rPr>
                <w:rFonts w:ascii="Verdana" w:eastAsia="Segoe UI" w:hAnsi="Verdana" w:cs="Segoe UI"/>
                <w:b/>
                <w:bCs/>
                <w:sz w:val="20"/>
                <w:szCs w:val="20"/>
                <w:lang w:val="de-DE"/>
              </w:rPr>
              <w:t>Nach einer operativen Dekompression des Karpaltunnels besteht das anfängliche Ziel der Ergotherapie in</w:t>
            </w:r>
          </w:p>
        </w:tc>
        <w:tc>
          <w:tcPr>
            <w:tcW w:w="7089" w:type="dxa"/>
          </w:tcPr>
          <w:p w14:paraId="1158420C" w14:textId="7F65052C" w:rsidR="000B482C" w:rsidRPr="007A063F" w:rsidRDefault="00CF605F" w:rsidP="00EB21E7">
            <w:pPr>
              <w:keepNext/>
              <w:spacing w:beforeLines="60" w:before="144" w:afterLines="60" w:after="144" w:line="240" w:lineRule="auto"/>
              <w:rPr>
                <w:rFonts w:ascii="Verdana" w:hAnsi="Verdana"/>
                <w:sz w:val="20"/>
                <w:szCs w:val="20"/>
                <w:lang w:val="it-IT"/>
              </w:rPr>
            </w:pPr>
            <w:r w:rsidRPr="007A063F">
              <w:rPr>
                <w:rFonts w:ascii="Verdana" w:hAnsi="Verdana"/>
                <w:b/>
                <w:bCs/>
                <w:sz w:val="20"/>
                <w:szCs w:val="20"/>
                <w:lang w:val="it-IT"/>
              </w:rPr>
              <w:t>Dopo un intervento di decompressione del tunnel carpale, l'obiettivo iniziale del Terapista Occupazionale è:</w:t>
            </w:r>
          </w:p>
        </w:tc>
      </w:tr>
      <w:tr w:rsidR="006B2B22" w:rsidRPr="007A063F" w14:paraId="76B7C1C3" w14:textId="77777777">
        <w:trPr>
          <w:trHeight w:val="386"/>
        </w:trPr>
        <w:tc>
          <w:tcPr>
            <w:tcW w:w="576" w:type="dxa"/>
            <w:vAlign w:val="center"/>
          </w:tcPr>
          <w:p w14:paraId="3402C8C3" w14:textId="63005FE8" w:rsidR="006B2B22" w:rsidRPr="00EB21E7" w:rsidRDefault="006B2B22"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5393FC2C" w14:textId="77777777" w:rsidR="00CF605F" w:rsidRPr="00EB21E7" w:rsidRDefault="00CF605F" w:rsidP="00EB21E7">
            <w:pPr>
              <w:pStyle w:val="Listenabsatz"/>
              <w:numPr>
                <w:ilvl w:val="0"/>
                <w:numId w:val="44"/>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der sofortigen Wiederherstellung der maximalen Kraft </w:t>
            </w:r>
          </w:p>
          <w:p w14:paraId="6F3E0F34" w14:textId="77777777" w:rsidR="00CF605F" w:rsidRPr="00EB21E7" w:rsidRDefault="00CF605F" w:rsidP="00EB21E7">
            <w:pPr>
              <w:pStyle w:val="Listenabsatz"/>
              <w:numPr>
                <w:ilvl w:val="0"/>
                <w:numId w:val="44"/>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der Wiederherstellung von Funktion und im Narbenmanagement</w:t>
            </w:r>
          </w:p>
          <w:p w14:paraId="3ADA3B52" w14:textId="5E9FD607" w:rsidR="00CF605F" w:rsidRPr="00EB21E7" w:rsidRDefault="00CF605F" w:rsidP="00EB21E7">
            <w:pPr>
              <w:pStyle w:val="Listenabsatz"/>
              <w:numPr>
                <w:ilvl w:val="0"/>
                <w:numId w:val="44"/>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eastAsia="Segoe UI" w:hAnsi="Verdana" w:cs="Segoe UI"/>
                <w:sz w:val="20"/>
                <w:szCs w:val="20"/>
                <w:lang w:val="de-DE"/>
              </w:rPr>
              <w:t>Wiedererlangung der Feinmotorik durch intensives Training</w:t>
            </w:r>
          </w:p>
          <w:p w14:paraId="69DCAA0B" w14:textId="02953623" w:rsidR="006B2B22" w:rsidRPr="00EB21E7" w:rsidRDefault="006B2B22" w:rsidP="00EB21E7">
            <w:pPr>
              <w:suppressAutoHyphens w:val="0"/>
              <w:spacing w:beforeLines="60" w:before="144" w:afterLines="60" w:after="144" w:line="240" w:lineRule="auto"/>
              <w:rPr>
                <w:rFonts w:ascii="Verdana" w:eastAsia="Segoe UI" w:hAnsi="Verdana" w:cs="Segoe UI"/>
                <w:sz w:val="20"/>
                <w:szCs w:val="20"/>
                <w:lang w:val="de-DE"/>
              </w:rPr>
            </w:pPr>
          </w:p>
        </w:tc>
        <w:tc>
          <w:tcPr>
            <w:tcW w:w="7089" w:type="dxa"/>
          </w:tcPr>
          <w:p w14:paraId="7B2496F4" w14:textId="03E15F6F" w:rsidR="00CF605F" w:rsidRPr="00250D26" w:rsidRDefault="00CF605F" w:rsidP="00EB21E7">
            <w:pPr>
              <w:pStyle w:val="Aufzhlungszeichen"/>
              <w:numPr>
                <w:ilvl w:val="1"/>
                <w:numId w:val="43"/>
              </w:numPr>
              <w:spacing w:beforeLines="60" w:before="144" w:afterLines="60" w:after="144" w:line="240" w:lineRule="auto"/>
              <w:ind w:left="710"/>
              <w:contextualSpacing w:val="0"/>
              <w:rPr>
                <w:rFonts w:ascii="Verdana" w:hAnsi="Verdana"/>
                <w:sz w:val="20"/>
                <w:szCs w:val="20"/>
                <w:lang w:val="it-IT"/>
              </w:rPr>
            </w:pPr>
            <w:r w:rsidRPr="00250D26">
              <w:rPr>
                <w:rFonts w:ascii="Verdana" w:hAnsi="Verdana"/>
                <w:sz w:val="20"/>
                <w:szCs w:val="20"/>
                <w:lang w:val="it-IT"/>
              </w:rPr>
              <w:t>Recuperare immediatamente la forza massimale</w:t>
            </w:r>
          </w:p>
          <w:p w14:paraId="71A9577E" w14:textId="088E818D" w:rsidR="007A063F" w:rsidRDefault="00CF605F" w:rsidP="007A063F">
            <w:pPr>
              <w:pStyle w:val="Listenabsatz"/>
              <w:numPr>
                <w:ilvl w:val="1"/>
                <w:numId w:val="43"/>
              </w:numPr>
              <w:spacing w:beforeLines="60" w:before="144" w:afterLines="60" w:after="144" w:line="240" w:lineRule="auto"/>
              <w:ind w:left="710"/>
              <w:contextualSpacing w:val="0"/>
              <w:rPr>
                <w:rFonts w:ascii="Verdana" w:hAnsi="Verdana"/>
                <w:sz w:val="20"/>
                <w:szCs w:val="20"/>
                <w:lang w:val="it-IT"/>
              </w:rPr>
            </w:pPr>
            <w:r w:rsidRPr="00250D26">
              <w:rPr>
                <w:rFonts w:ascii="Verdana" w:hAnsi="Verdana"/>
                <w:sz w:val="20"/>
                <w:szCs w:val="20"/>
                <w:lang w:val="it-IT"/>
              </w:rPr>
              <w:t>Favorire il recupero funzionale e la gestione della cicatrice</w:t>
            </w:r>
            <w:r w:rsidR="007A063F">
              <w:rPr>
                <w:rFonts w:ascii="Verdana" w:hAnsi="Verdana"/>
                <w:sz w:val="20"/>
                <w:szCs w:val="20"/>
                <w:lang w:val="it-IT"/>
              </w:rPr>
              <w:br/>
            </w:r>
          </w:p>
          <w:p w14:paraId="51745398" w14:textId="3EC0487A" w:rsidR="00250D26" w:rsidRPr="007A063F" w:rsidRDefault="00CF605F" w:rsidP="007A063F">
            <w:pPr>
              <w:pStyle w:val="Listenabsatz"/>
              <w:numPr>
                <w:ilvl w:val="1"/>
                <w:numId w:val="43"/>
              </w:numPr>
              <w:spacing w:beforeLines="60" w:before="144" w:afterLines="60" w:after="144" w:line="240" w:lineRule="auto"/>
              <w:ind w:left="710"/>
              <w:contextualSpacing w:val="0"/>
              <w:rPr>
                <w:rFonts w:ascii="Verdana" w:hAnsi="Verdana"/>
                <w:sz w:val="20"/>
                <w:szCs w:val="20"/>
                <w:lang w:val="it-IT"/>
              </w:rPr>
            </w:pPr>
            <w:r w:rsidRPr="007A063F">
              <w:rPr>
                <w:rFonts w:ascii="Verdana" w:hAnsi="Verdana"/>
                <w:sz w:val="20"/>
                <w:szCs w:val="20"/>
                <w:lang w:val="it-IT"/>
              </w:rPr>
              <w:t>Allenare intensivamente la motricità fine</w:t>
            </w:r>
          </w:p>
        </w:tc>
      </w:tr>
      <w:tr w:rsidR="006B2B22" w:rsidRPr="007A063F" w14:paraId="6840713F" w14:textId="77777777">
        <w:trPr>
          <w:trHeight w:val="386"/>
        </w:trPr>
        <w:tc>
          <w:tcPr>
            <w:tcW w:w="576" w:type="dxa"/>
            <w:vAlign w:val="center"/>
          </w:tcPr>
          <w:p w14:paraId="47A4301D" w14:textId="7515DCA1" w:rsidR="006B2B22" w:rsidRPr="009A1AA5" w:rsidRDefault="006B2B22" w:rsidP="00EB21E7">
            <w:pPr>
              <w:widowControl w:val="0"/>
              <w:spacing w:beforeLines="60" w:before="144" w:afterLines="60" w:after="144" w:line="240" w:lineRule="auto"/>
              <w:rPr>
                <w:rFonts w:ascii="Verdana" w:eastAsia="MS Mincho" w:hAnsi="Verdana" w:cstheme="majorHAnsi"/>
                <w:b/>
                <w:bCs/>
                <w:sz w:val="20"/>
                <w:szCs w:val="20"/>
                <w:lang w:val="it-IT"/>
              </w:rPr>
            </w:pPr>
            <w:r w:rsidRPr="009A1AA5">
              <w:rPr>
                <w:rFonts w:ascii="Verdana" w:eastAsia="MS Mincho" w:hAnsi="Verdana" w:cstheme="majorHAnsi"/>
                <w:b/>
                <w:bCs/>
                <w:sz w:val="20"/>
                <w:szCs w:val="20"/>
                <w:lang w:val="it-IT"/>
              </w:rPr>
              <w:t>20</w:t>
            </w:r>
          </w:p>
        </w:tc>
        <w:tc>
          <w:tcPr>
            <w:tcW w:w="7078" w:type="dxa"/>
          </w:tcPr>
          <w:p w14:paraId="00D69D95" w14:textId="4183770B" w:rsidR="006B2B22" w:rsidRPr="007A063F" w:rsidRDefault="00D15094" w:rsidP="00EB21E7">
            <w:pPr>
              <w:spacing w:beforeLines="60" w:before="144" w:afterLines="60" w:after="144" w:line="240" w:lineRule="auto"/>
              <w:rPr>
                <w:rFonts w:ascii="Verdana" w:eastAsia="Segoe UI" w:hAnsi="Verdana" w:cs="Segoe UI"/>
                <w:b/>
                <w:bCs/>
                <w:sz w:val="20"/>
                <w:szCs w:val="20"/>
                <w:lang w:val="de-DE"/>
              </w:rPr>
            </w:pPr>
            <w:r w:rsidRPr="007A063F">
              <w:rPr>
                <w:rFonts w:ascii="Verdana" w:hAnsi="Verdana"/>
                <w:b/>
                <w:bCs/>
                <w:sz w:val="20"/>
                <w:szCs w:val="20"/>
                <w:lang w:val="de-DE"/>
              </w:rPr>
              <w:t>Eine Person kann eine bessere Kapazität als Performanz zeigen, wenn:</w:t>
            </w:r>
          </w:p>
        </w:tc>
        <w:tc>
          <w:tcPr>
            <w:tcW w:w="7089" w:type="dxa"/>
          </w:tcPr>
          <w:p w14:paraId="446816D3" w14:textId="6B7AB118" w:rsidR="006B2B22" w:rsidRPr="009A1AA5" w:rsidRDefault="00D15094" w:rsidP="00EB21E7">
            <w:pPr>
              <w:widowControl w:val="0"/>
              <w:tabs>
                <w:tab w:val="left" w:pos="1830"/>
              </w:tabs>
              <w:spacing w:beforeLines="60" w:before="144" w:afterLines="60" w:after="144" w:line="240" w:lineRule="auto"/>
              <w:rPr>
                <w:rFonts w:ascii="Verdana" w:eastAsia="MS Mincho" w:hAnsi="Verdana" w:cstheme="majorHAnsi"/>
                <w:sz w:val="20"/>
                <w:szCs w:val="20"/>
                <w:lang w:val="it-IT"/>
              </w:rPr>
            </w:pPr>
            <w:r w:rsidRPr="009A1AA5">
              <w:rPr>
                <w:rFonts w:ascii="Verdana" w:eastAsia="Segoe UI" w:hAnsi="Verdana" w:cs="Segoe UI"/>
                <w:b/>
                <w:bCs/>
                <w:sz w:val="20"/>
                <w:szCs w:val="20"/>
                <w:lang w:val="it-IT"/>
              </w:rPr>
              <w:t>Una persona può presentare una capacità superiore alla performance quando:</w:t>
            </w:r>
          </w:p>
        </w:tc>
      </w:tr>
      <w:tr w:rsidR="006B2B22" w:rsidRPr="007A063F" w14:paraId="2397F7FA" w14:textId="77777777">
        <w:trPr>
          <w:trHeight w:val="386"/>
        </w:trPr>
        <w:tc>
          <w:tcPr>
            <w:tcW w:w="576" w:type="dxa"/>
            <w:vAlign w:val="center"/>
          </w:tcPr>
          <w:p w14:paraId="73AB904B" w14:textId="28E43E49" w:rsidR="006B2B22" w:rsidRPr="00D15094" w:rsidRDefault="00DF3AED" w:rsidP="00EB21E7">
            <w:pPr>
              <w:widowControl w:val="0"/>
              <w:spacing w:beforeLines="60" w:before="144" w:afterLines="60" w:after="144" w:line="240" w:lineRule="auto"/>
              <w:rPr>
                <w:rFonts w:ascii="Verdana" w:eastAsia="MS Mincho" w:hAnsi="Verdana" w:cstheme="majorHAnsi"/>
                <w:sz w:val="20"/>
                <w:szCs w:val="20"/>
                <w:lang w:val="it-IT"/>
              </w:rPr>
            </w:pPr>
            <w:r w:rsidRPr="00D15094">
              <w:rPr>
                <w:rFonts w:ascii="Verdana" w:hAnsi="Verdana"/>
                <w:sz w:val="20"/>
                <w:szCs w:val="20"/>
                <w:lang w:val="it-IT"/>
              </w:rPr>
              <w:br w:type="page"/>
            </w:r>
          </w:p>
        </w:tc>
        <w:tc>
          <w:tcPr>
            <w:tcW w:w="7078" w:type="dxa"/>
          </w:tcPr>
          <w:p w14:paraId="686869D7" w14:textId="77777777" w:rsidR="00136215" w:rsidRPr="00EB21E7" w:rsidRDefault="00136215" w:rsidP="00EB21E7">
            <w:pPr>
              <w:pStyle w:val="Aufzhlungszeichen"/>
              <w:numPr>
                <w:ilvl w:val="0"/>
                <w:numId w:val="46"/>
              </w:numPr>
              <w:suppressAutoHyphens w:val="0"/>
              <w:spacing w:beforeLines="60" w:before="144" w:afterLines="60" w:after="144" w:line="240" w:lineRule="auto"/>
              <w:ind w:left="741"/>
              <w:contextualSpacing w:val="0"/>
              <w:rPr>
                <w:rFonts w:ascii="Verdana" w:hAnsi="Verdana"/>
                <w:sz w:val="20"/>
                <w:szCs w:val="20"/>
                <w:lang w:val="de-DE"/>
              </w:rPr>
            </w:pPr>
            <w:r w:rsidRPr="00EB21E7">
              <w:rPr>
                <w:rFonts w:ascii="Verdana" w:hAnsi="Verdana"/>
                <w:sz w:val="20"/>
                <w:szCs w:val="20"/>
                <w:lang w:val="de-DE"/>
              </w:rPr>
              <w:t>Keine Umweltfaktoren vorhanden sind</w:t>
            </w:r>
          </w:p>
          <w:p w14:paraId="08B14C01" w14:textId="77777777" w:rsidR="00136215" w:rsidRPr="00EB21E7" w:rsidRDefault="00136215" w:rsidP="00EB21E7">
            <w:pPr>
              <w:pStyle w:val="Listenabsatz"/>
              <w:numPr>
                <w:ilvl w:val="0"/>
                <w:numId w:val="46"/>
              </w:numPr>
              <w:suppressAutoHyphens w:val="0"/>
              <w:spacing w:beforeLines="60" w:before="144" w:afterLines="60" w:after="144" w:line="240" w:lineRule="auto"/>
              <w:ind w:left="741"/>
              <w:contextualSpacing w:val="0"/>
              <w:rPr>
                <w:rFonts w:ascii="Verdana" w:hAnsi="Verdana"/>
                <w:sz w:val="20"/>
                <w:szCs w:val="20"/>
                <w:lang w:val="de-DE"/>
              </w:rPr>
            </w:pPr>
            <w:r w:rsidRPr="00EB21E7">
              <w:rPr>
                <w:rFonts w:ascii="Verdana" w:hAnsi="Verdana"/>
                <w:sz w:val="20"/>
                <w:szCs w:val="20"/>
                <w:lang w:val="de-DE"/>
              </w:rPr>
              <w:t>Die Person hoch motiviert ist</w:t>
            </w:r>
          </w:p>
          <w:p w14:paraId="14BD6F40" w14:textId="77777777" w:rsidR="00136215" w:rsidRPr="00EB21E7" w:rsidRDefault="00136215" w:rsidP="00EB21E7">
            <w:pPr>
              <w:pStyle w:val="Listenabsatz"/>
              <w:numPr>
                <w:ilvl w:val="0"/>
                <w:numId w:val="46"/>
              </w:numPr>
              <w:suppressAutoHyphens w:val="0"/>
              <w:spacing w:beforeLines="60" w:before="144" w:afterLines="60" w:after="144" w:line="240" w:lineRule="auto"/>
              <w:ind w:left="741"/>
              <w:contextualSpacing w:val="0"/>
              <w:rPr>
                <w:rFonts w:ascii="Verdana" w:hAnsi="Verdana"/>
                <w:sz w:val="20"/>
                <w:szCs w:val="20"/>
                <w:lang w:val="de-DE"/>
              </w:rPr>
            </w:pPr>
            <w:r w:rsidRPr="00EB21E7">
              <w:rPr>
                <w:rFonts w:ascii="Verdana" w:hAnsi="Verdana"/>
                <w:sz w:val="20"/>
                <w:szCs w:val="20"/>
                <w:lang w:val="de-DE"/>
              </w:rPr>
              <w:t>Umweltbarrieren oder mangelnde Unterstützung bestehen</w:t>
            </w:r>
          </w:p>
          <w:p w14:paraId="17CB8F8D" w14:textId="31E3C38D" w:rsidR="006B2B22" w:rsidRPr="00EB21E7" w:rsidRDefault="006B2B22" w:rsidP="00EB21E7">
            <w:pPr>
              <w:suppressAutoHyphens w:val="0"/>
              <w:spacing w:beforeLines="60" w:before="144" w:afterLines="60" w:after="144" w:line="240" w:lineRule="auto"/>
              <w:rPr>
                <w:rFonts w:ascii="Verdana" w:eastAsia="Segoe UI" w:hAnsi="Verdana" w:cs="Segoe UI"/>
                <w:sz w:val="20"/>
                <w:szCs w:val="20"/>
                <w:lang w:val="de-DE"/>
              </w:rPr>
            </w:pPr>
          </w:p>
        </w:tc>
        <w:tc>
          <w:tcPr>
            <w:tcW w:w="7089" w:type="dxa"/>
          </w:tcPr>
          <w:p w14:paraId="0DBE0E0F" w14:textId="77777777" w:rsidR="00136215" w:rsidRPr="00EB21E7" w:rsidRDefault="00136215" w:rsidP="00EB21E7">
            <w:pPr>
              <w:pStyle w:val="Listenabsatz"/>
              <w:numPr>
                <w:ilvl w:val="0"/>
                <w:numId w:val="45"/>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Non </w:t>
            </w:r>
            <w:proofErr w:type="spellStart"/>
            <w:r w:rsidRPr="00EB21E7">
              <w:rPr>
                <w:rFonts w:ascii="Verdana" w:eastAsia="Segoe UI" w:hAnsi="Verdana" w:cs="Segoe UI"/>
                <w:sz w:val="20"/>
                <w:szCs w:val="20"/>
                <w:lang w:val="de-DE"/>
              </w:rPr>
              <w:t>sono</w:t>
            </w:r>
            <w:proofErr w:type="spellEnd"/>
            <w:r w:rsidRPr="00EB21E7">
              <w:rPr>
                <w:rFonts w:ascii="Verdana" w:eastAsia="Segoe UI" w:hAnsi="Verdana" w:cs="Segoe UI"/>
                <w:sz w:val="20"/>
                <w:szCs w:val="20"/>
                <w:lang w:val="de-DE"/>
              </w:rPr>
              <w:t xml:space="preserve"> </w:t>
            </w:r>
            <w:proofErr w:type="spellStart"/>
            <w:r w:rsidRPr="00EB21E7">
              <w:rPr>
                <w:rFonts w:ascii="Verdana" w:eastAsia="Segoe UI" w:hAnsi="Verdana" w:cs="Segoe UI"/>
                <w:sz w:val="20"/>
                <w:szCs w:val="20"/>
                <w:lang w:val="de-DE"/>
              </w:rPr>
              <w:t>presenti</w:t>
            </w:r>
            <w:proofErr w:type="spellEnd"/>
            <w:r w:rsidRPr="00EB21E7">
              <w:rPr>
                <w:rFonts w:ascii="Verdana" w:eastAsia="Segoe UI" w:hAnsi="Verdana" w:cs="Segoe UI"/>
                <w:sz w:val="20"/>
                <w:szCs w:val="20"/>
                <w:lang w:val="de-DE"/>
              </w:rPr>
              <w:t xml:space="preserve"> </w:t>
            </w:r>
            <w:proofErr w:type="spellStart"/>
            <w:r w:rsidRPr="00EB21E7">
              <w:rPr>
                <w:rFonts w:ascii="Verdana" w:eastAsia="Segoe UI" w:hAnsi="Verdana" w:cs="Segoe UI"/>
                <w:sz w:val="20"/>
                <w:szCs w:val="20"/>
                <w:lang w:val="de-DE"/>
              </w:rPr>
              <w:t>fattori</w:t>
            </w:r>
            <w:proofErr w:type="spellEnd"/>
            <w:r w:rsidRPr="00EB21E7">
              <w:rPr>
                <w:rFonts w:ascii="Verdana" w:eastAsia="Segoe UI" w:hAnsi="Verdana" w:cs="Segoe UI"/>
                <w:sz w:val="20"/>
                <w:szCs w:val="20"/>
                <w:lang w:val="de-DE"/>
              </w:rPr>
              <w:t xml:space="preserve"> </w:t>
            </w:r>
            <w:proofErr w:type="spellStart"/>
            <w:r w:rsidRPr="00EB21E7">
              <w:rPr>
                <w:rFonts w:ascii="Verdana" w:eastAsia="Segoe UI" w:hAnsi="Verdana" w:cs="Segoe UI"/>
                <w:sz w:val="20"/>
                <w:szCs w:val="20"/>
                <w:lang w:val="de-DE"/>
              </w:rPr>
              <w:t>ambientali</w:t>
            </w:r>
            <w:proofErr w:type="spellEnd"/>
          </w:p>
          <w:p w14:paraId="4F2E0208" w14:textId="77777777" w:rsidR="00136215" w:rsidRPr="00EB21E7" w:rsidRDefault="00136215" w:rsidP="00EB21E7">
            <w:pPr>
              <w:pStyle w:val="Listenabsatz"/>
              <w:numPr>
                <w:ilvl w:val="0"/>
                <w:numId w:val="45"/>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La </w:t>
            </w:r>
            <w:proofErr w:type="spellStart"/>
            <w:r w:rsidRPr="00EB21E7">
              <w:rPr>
                <w:rFonts w:ascii="Verdana" w:eastAsia="Segoe UI" w:hAnsi="Verdana" w:cs="Segoe UI"/>
                <w:sz w:val="20"/>
                <w:szCs w:val="20"/>
                <w:lang w:val="de-DE"/>
              </w:rPr>
              <w:t>persona</w:t>
            </w:r>
            <w:proofErr w:type="spellEnd"/>
            <w:r w:rsidRPr="00EB21E7">
              <w:rPr>
                <w:rFonts w:ascii="Verdana" w:eastAsia="Segoe UI" w:hAnsi="Verdana" w:cs="Segoe UI"/>
                <w:sz w:val="20"/>
                <w:szCs w:val="20"/>
                <w:lang w:val="de-DE"/>
              </w:rPr>
              <w:t xml:space="preserve"> è </w:t>
            </w:r>
            <w:proofErr w:type="spellStart"/>
            <w:r w:rsidRPr="00EB21E7">
              <w:rPr>
                <w:rFonts w:ascii="Verdana" w:eastAsia="Segoe UI" w:hAnsi="Verdana" w:cs="Segoe UI"/>
                <w:sz w:val="20"/>
                <w:szCs w:val="20"/>
                <w:lang w:val="de-DE"/>
              </w:rPr>
              <w:t>altamente</w:t>
            </w:r>
            <w:proofErr w:type="spellEnd"/>
            <w:r w:rsidRPr="00EB21E7">
              <w:rPr>
                <w:rFonts w:ascii="Verdana" w:eastAsia="Segoe UI" w:hAnsi="Verdana" w:cs="Segoe UI"/>
                <w:sz w:val="20"/>
                <w:szCs w:val="20"/>
                <w:lang w:val="de-DE"/>
              </w:rPr>
              <w:t xml:space="preserve"> </w:t>
            </w:r>
            <w:proofErr w:type="spellStart"/>
            <w:r w:rsidRPr="00EB21E7">
              <w:rPr>
                <w:rFonts w:ascii="Verdana" w:eastAsia="Segoe UI" w:hAnsi="Verdana" w:cs="Segoe UI"/>
                <w:sz w:val="20"/>
                <w:szCs w:val="20"/>
                <w:lang w:val="de-DE"/>
              </w:rPr>
              <w:t>motivata</w:t>
            </w:r>
            <w:proofErr w:type="spellEnd"/>
          </w:p>
          <w:p w14:paraId="3310C9AB" w14:textId="77777777" w:rsidR="00136215" w:rsidRPr="00EB21E7" w:rsidRDefault="00136215" w:rsidP="00EB21E7">
            <w:pPr>
              <w:pStyle w:val="Listenabsatz"/>
              <w:numPr>
                <w:ilvl w:val="0"/>
                <w:numId w:val="45"/>
              </w:numPr>
              <w:suppressAutoHyphens w:val="0"/>
              <w:spacing w:beforeLines="60" w:before="144" w:afterLines="60" w:after="144" w:line="240" w:lineRule="auto"/>
              <w:contextualSpacing w:val="0"/>
              <w:rPr>
                <w:rFonts w:ascii="Verdana" w:eastAsia="Segoe UI" w:hAnsi="Verdana" w:cs="Segoe UI"/>
                <w:sz w:val="20"/>
                <w:szCs w:val="20"/>
                <w:lang w:val="it-IT"/>
              </w:rPr>
            </w:pPr>
            <w:r w:rsidRPr="00EB21E7">
              <w:rPr>
                <w:rFonts w:ascii="Verdana" w:eastAsia="Segoe UI" w:hAnsi="Verdana" w:cs="Segoe UI"/>
                <w:sz w:val="20"/>
                <w:szCs w:val="20"/>
                <w:lang w:val="it-IT"/>
              </w:rPr>
              <w:t xml:space="preserve">Esistono barriere ambientali o un supporto insufficiente </w:t>
            </w:r>
          </w:p>
          <w:p w14:paraId="774EC2E6" w14:textId="22D3C971" w:rsidR="006B2B22" w:rsidRPr="00EB21E7" w:rsidRDefault="006B2B22" w:rsidP="00EB21E7">
            <w:pPr>
              <w:suppressAutoHyphens w:val="0"/>
              <w:spacing w:beforeLines="60" w:before="144" w:afterLines="60" w:after="144" w:line="240" w:lineRule="auto"/>
              <w:ind w:firstLine="720"/>
              <w:rPr>
                <w:rFonts w:ascii="Verdana" w:hAnsi="Verdana"/>
                <w:sz w:val="20"/>
                <w:szCs w:val="20"/>
                <w:lang w:val="it-IT"/>
              </w:rPr>
            </w:pPr>
          </w:p>
        </w:tc>
      </w:tr>
      <w:tr w:rsidR="006B2B22" w:rsidRPr="007A063F" w14:paraId="480542D7" w14:textId="77777777">
        <w:trPr>
          <w:trHeight w:val="386"/>
        </w:trPr>
        <w:tc>
          <w:tcPr>
            <w:tcW w:w="576" w:type="dxa"/>
            <w:vAlign w:val="center"/>
          </w:tcPr>
          <w:p w14:paraId="708EE869" w14:textId="1E69DCFD" w:rsidR="006B2B22" w:rsidRPr="00EB21E7" w:rsidRDefault="006B2B22"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2</w:t>
            </w:r>
            <w:r w:rsidR="008F2D00" w:rsidRPr="00EB21E7">
              <w:rPr>
                <w:rFonts w:ascii="Verdana" w:eastAsia="MS Mincho" w:hAnsi="Verdana" w:cstheme="majorHAnsi"/>
                <w:b/>
                <w:bCs/>
                <w:sz w:val="20"/>
                <w:szCs w:val="20"/>
                <w:lang w:val="it-IT"/>
              </w:rPr>
              <w:t>1</w:t>
            </w:r>
          </w:p>
        </w:tc>
        <w:tc>
          <w:tcPr>
            <w:tcW w:w="7078" w:type="dxa"/>
          </w:tcPr>
          <w:p w14:paraId="3576ED7F" w14:textId="72430D8F" w:rsidR="006B2B22" w:rsidRPr="00EB21E7" w:rsidRDefault="00136215" w:rsidP="00EB21E7">
            <w:pPr>
              <w:keepNext/>
              <w:spacing w:beforeLines="60" w:before="144" w:afterLines="60" w:after="144" w:line="240" w:lineRule="auto"/>
              <w:rPr>
                <w:rFonts w:ascii="Verdana" w:hAnsi="Verdana"/>
                <w:sz w:val="20"/>
                <w:szCs w:val="20"/>
                <w:lang w:val="de-DE"/>
              </w:rPr>
            </w:pPr>
            <w:r w:rsidRPr="00EB21E7">
              <w:rPr>
                <w:rFonts w:ascii="Verdana" w:eastAsia="Segoe UI" w:hAnsi="Verdana" w:cs="Segoe UI"/>
                <w:b/>
                <w:bCs/>
                <w:sz w:val="20"/>
                <w:szCs w:val="20"/>
                <w:lang w:val="de-DE"/>
              </w:rPr>
              <w:t>Was ist das Hauptziel in der Ergotherapie bei einem Patienten mit leichter Alzheimer-Demenz?</w:t>
            </w:r>
          </w:p>
        </w:tc>
        <w:tc>
          <w:tcPr>
            <w:tcW w:w="7089" w:type="dxa"/>
          </w:tcPr>
          <w:p w14:paraId="2E81E399" w14:textId="77442D3B" w:rsidR="006B2B22" w:rsidRPr="00EB21E7" w:rsidRDefault="00136215" w:rsidP="00EB21E7">
            <w:pPr>
              <w:widowControl w:val="0"/>
              <w:tabs>
                <w:tab w:val="left" w:pos="1200"/>
              </w:tabs>
              <w:spacing w:beforeLines="60" w:before="144" w:afterLines="60" w:after="144" w:line="240" w:lineRule="auto"/>
              <w:rPr>
                <w:rFonts w:ascii="Verdana" w:eastAsia="MS Mincho" w:hAnsi="Verdana" w:cstheme="majorHAnsi"/>
                <w:sz w:val="20"/>
                <w:szCs w:val="20"/>
                <w:lang w:val="it-CH"/>
              </w:rPr>
            </w:pPr>
            <w:r w:rsidRPr="00EB21E7">
              <w:rPr>
                <w:rFonts w:ascii="Verdana" w:hAnsi="Verdana"/>
                <w:b/>
                <w:bCs/>
                <w:sz w:val="20"/>
                <w:szCs w:val="20"/>
                <w:lang w:val="it-IT"/>
              </w:rPr>
              <w:t>In un paziente con Alzheimer lieve, qual è l’obiettivo principale della Terapia occupazionale?</w:t>
            </w:r>
          </w:p>
        </w:tc>
      </w:tr>
      <w:tr w:rsidR="006B2B22" w:rsidRPr="007A063F" w14:paraId="11E64A3B" w14:textId="77777777" w:rsidTr="008F2D00">
        <w:trPr>
          <w:trHeight w:val="386"/>
        </w:trPr>
        <w:tc>
          <w:tcPr>
            <w:tcW w:w="576" w:type="dxa"/>
            <w:vAlign w:val="center"/>
          </w:tcPr>
          <w:p w14:paraId="0001253B" w14:textId="77777777" w:rsidR="006B2B22" w:rsidRPr="00EB21E7" w:rsidRDefault="006B2B22"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Borders>
              <w:bottom w:val="single" w:sz="4" w:space="0" w:color="auto"/>
            </w:tcBorders>
          </w:tcPr>
          <w:p w14:paraId="122CE883" w14:textId="77777777" w:rsidR="003B3E3C" w:rsidRPr="00EB21E7" w:rsidRDefault="003B3E3C" w:rsidP="00EB21E7">
            <w:pPr>
              <w:pStyle w:val="Listenabsatz"/>
              <w:numPr>
                <w:ilvl w:val="0"/>
                <w:numId w:val="48"/>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eastAsia="Segoe UI" w:hAnsi="Verdana" w:cs="Segoe UI"/>
                <w:sz w:val="20"/>
                <w:szCs w:val="20"/>
                <w:lang w:val="de-DE"/>
              </w:rPr>
              <w:t>Alle komplexen Aktivitäten möglichst zu reduzieren, um Frustration und kognitive Überforderung zu vermeiden</w:t>
            </w:r>
          </w:p>
          <w:p w14:paraId="5FE09891" w14:textId="77777777" w:rsidR="003B3E3C" w:rsidRPr="00EB21E7" w:rsidRDefault="003B3E3C" w:rsidP="00EB21E7">
            <w:pPr>
              <w:pStyle w:val="Listenabsatz"/>
              <w:numPr>
                <w:ilvl w:val="0"/>
                <w:numId w:val="48"/>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Erhalt der Selbstständigkeit in den Aktivitäten des täglichen Lebens und der Teilhabe an bedeutungsvollen Betätigungen </w:t>
            </w:r>
          </w:p>
          <w:p w14:paraId="46FE0520" w14:textId="46A238D2" w:rsidR="006B2B22" w:rsidRPr="00EB21E7" w:rsidRDefault="003B3E3C" w:rsidP="00EB21E7">
            <w:pPr>
              <w:pStyle w:val="Listenabsatz"/>
              <w:numPr>
                <w:ilvl w:val="0"/>
                <w:numId w:val="48"/>
              </w:numPr>
              <w:suppressAutoHyphens w:val="0"/>
              <w:spacing w:beforeLines="60" w:before="144" w:afterLines="60" w:after="144" w:line="240" w:lineRule="auto"/>
              <w:contextualSpacing w:val="0"/>
              <w:rPr>
                <w:rFonts w:ascii="Verdana" w:hAnsi="Verdana"/>
                <w:sz w:val="20"/>
                <w:szCs w:val="20"/>
                <w:lang w:val="de-DE"/>
              </w:rPr>
            </w:pPr>
            <w:r w:rsidRPr="00EB21E7">
              <w:rPr>
                <w:rFonts w:ascii="Verdana" w:eastAsia="Segoe UI" w:hAnsi="Verdana" w:cs="Segoe UI"/>
                <w:sz w:val="20"/>
                <w:szCs w:val="20"/>
                <w:lang w:val="de-DE"/>
              </w:rPr>
              <w:t>Den Patienten dazu anregen, alle Alltagsaktivitäten ohne Hilfsmittel oder kompensatorische Strategien auszuführen, um die Gedächtnisleistung wiederherzustellen</w:t>
            </w:r>
          </w:p>
        </w:tc>
        <w:tc>
          <w:tcPr>
            <w:tcW w:w="7089" w:type="dxa"/>
            <w:tcBorders>
              <w:bottom w:val="single" w:sz="4" w:space="0" w:color="auto"/>
            </w:tcBorders>
          </w:tcPr>
          <w:p w14:paraId="7D1636D2" w14:textId="77777777" w:rsidR="00136215" w:rsidRPr="00EB21E7" w:rsidRDefault="00136215" w:rsidP="00EB21E7">
            <w:pPr>
              <w:pStyle w:val="Aufzhlungszeichen"/>
              <w:numPr>
                <w:ilvl w:val="0"/>
                <w:numId w:val="47"/>
              </w:numPr>
              <w:suppressAutoHyphens w:val="0"/>
              <w:spacing w:beforeLines="60" w:before="144" w:afterLines="60" w:after="144" w:line="240" w:lineRule="auto"/>
              <w:ind w:left="752"/>
              <w:contextualSpacing w:val="0"/>
              <w:rPr>
                <w:rFonts w:ascii="Verdana" w:hAnsi="Verdana"/>
                <w:sz w:val="20"/>
                <w:szCs w:val="20"/>
                <w:lang w:val="it-IT"/>
              </w:rPr>
            </w:pPr>
            <w:r w:rsidRPr="00EB21E7">
              <w:rPr>
                <w:rFonts w:ascii="Verdana" w:hAnsi="Verdana"/>
                <w:sz w:val="20"/>
                <w:szCs w:val="20"/>
                <w:lang w:val="it-IT"/>
              </w:rPr>
              <w:t>Ridurre al minimo tutte le attività complesse per evitare situazioni di frustrazione e affaticamento cognitivo.</w:t>
            </w:r>
          </w:p>
          <w:p w14:paraId="58421CAC" w14:textId="77777777" w:rsidR="00136215" w:rsidRPr="00EB21E7" w:rsidRDefault="00136215" w:rsidP="00EB21E7">
            <w:pPr>
              <w:pStyle w:val="Listenabsatz"/>
              <w:numPr>
                <w:ilvl w:val="0"/>
                <w:numId w:val="47"/>
              </w:numPr>
              <w:suppressAutoHyphens w:val="0"/>
              <w:spacing w:beforeLines="60" w:before="144" w:afterLines="60" w:after="144" w:line="240" w:lineRule="auto"/>
              <w:ind w:left="752"/>
              <w:contextualSpacing w:val="0"/>
              <w:rPr>
                <w:rFonts w:ascii="Verdana" w:hAnsi="Verdana"/>
                <w:sz w:val="20"/>
                <w:szCs w:val="20"/>
                <w:lang w:val="it-IT"/>
              </w:rPr>
            </w:pPr>
            <w:r w:rsidRPr="00EB21E7">
              <w:rPr>
                <w:rFonts w:ascii="Verdana" w:hAnsi="Verdana"/>
                <w:sz w:val="20"/>
                <w:szCs w:val="20"/>
                <w:lang w:val="it-IT"/>
              </w:rPr>
              <w:t>Mantenimento autonomia nelle attività della vita quotidiana e la partecipazione alle occupazioni significative.</w:t>
            </w:r>
          </w:p>
          <w:p w14:paraId="1A177B6A" w14:textId="75CEA853" w:rsidR="006B2B22" w:rsidRPr="00EB21E7" w:rsidRDefault="00136215" w:rsidP="00EB21E7">
            <w:pPr>
              <w:pStyle w:val="Listenabsatz"/>
              <w:numPr>
                <w:ilvl w:val="0"/>
                <w:numId w:val="47"/>
              </w:numPr>
              <w:suppressAutoHyphens w:val="0"/>
              <w:spacing w:beforeLines="60" w:before="144" w:afterLines="60" w:after="144" w:line="240" w:lineRule="auto"/>
              <w:ind w:left="752"/>
              <w:contextualSpacing w:val="0"/>
              <w:rPr>
                <w:rFonts w:ascii="Verdana" w:hAnsi="Verdana"/>
                <w:sz w:val="20"/>
                <w:szCs w:val="20"/>
                <w:lang w:val="it-IT"/>
              </w:rPr>
            </w:pPr>
            <w:r w:rsidRPr="00EB21E7">
              <w:rPr>
                <w:rFonts w:ascii="Verdana" w:hAnsi="Verdana"/>
                <w:sz w:val="20"/>
                <w:szCs w:val="20"/>
                <w:lang w:val="it-IT"/>
              </w:rPr>
              <w:t>Incoraggiare il paziente a svolgere tutte le attività quotidiane senza supporti o strategie compensative, per stimolare il recupero della memoria.</w:t>
            </w:r>
          </w:p>
        </w:tc>
      </w:tr>
      <w:tr w:rsidR="00AE524C" w:rsidRPr="007A063F" w14:paraId="71FCD4BF" w14:textId="77777777" w:rsidTr="009640C6">
        <w:trPr>
          <w:trHeight w:val="2193"/>
        </w:trPr>
        <w:tc>
          <w:tcPr>
            <w:tcW w:w="576" w:type="dxa"/>
            <w:vAlign w:val="center"/>
          </w:tcPr>
          <w:p w14:paraId="6B3DFC24" w14:textId="6A4E991B" w:rsidR="00AE524C" w:rsidRPr="00913095" w:rsidRDefault="00AE524C" w:rsidP="00EB21E7">
            <w:pPr>
              <w:widowControl w:val="0"/>
              <w:spacing w:beforeLines="60" w:before="144" w:afterLines="60" w:after="144" w:line="240" w:lineRule="auto"/>
              <w:rPr>
                <w:rFonts w:ascii="Verdana" w:eastAsia="MS Mincho" w:hAnsi="Verdana" w:cstheme="majorHAnsi"/>
                <w:b/>
                <w:bCs/>
                <w:sz w:val="20"/>
                <w:szCs w:val="20"/>
                <w:lang w:val="it-IT"/>
              </w:rPr>
            </w:pPr>
            <w:r w:rsidRPr="00913095">
              <w:rPr>
                <w:rFonts w:ascii="Verdana" w:eastAsia="MS Mincho" w:hAnsi="Verdana" w:cstheme="majorHAnsi"/>
                <w:b/>
                <w:bCs/>
                <w:sz w:val="20"/>
                <w:szCs w:val="20"/>
                <w:lang w:val="it-IT"/>
              </w:rPr>
              <w:lastRenderedPageBreak/>
              <w:t>22</w:t>
            </w:r>
          </w:p>
        </w:tc>
        <w:tc>
          <w:tcPr>
            <w:tcW w:w="7078" w:type="dxa"/>
          </w:tcPr>
          <w:p w14:paraId="4041C3A7" w14:textId="77777777" w:rsidR="003B3E3C" w:rsidRPr="00913095" w:rsidRDefault="003B3E3C" w:rsidP="00EB21E7">
            <w:pPr>
              <w:spacing w:beforeLines="60" w:before="144" w:afterLines="60" w:after="144" w:line="240" w:lineRule="auto"/>
              <w:rPr>
                <w:rFonts w:ascii="Verdana" w:eastAsia="Segoe UI" w:hAnsi="Verdana" w:cs="Segoe UI"/>
                <w:b/>
                <w:bCs/>
                <w:sz w:val="20"/>
                <w:szCs w:val="20"/>
                <w:lang w:val="de-DE"/>
              </w:rPr>
            </w:pPr>
            <w:r w:rsidRPr="00913095">
              <w:rPr>
                <w:rFonts w:ascii="Verdana" w:eastAsia="Segoe UI" w:hAnsi="Verdana" w:cs="Segoe UI"/>
                <w:b/>
                <w:bCs/>
                <w:sz w:val="20"/>
                <w:szCs w:val="20"/>
                <w:lang w:val="de-DE"/>
              </w:rPr>
              <w:t>Ein Patient in einer manischen Phase:</w:t>
            </w:r>
          </w:p>
          <w:p w14:paraId="35FBBD34" w14:textId="77777777" w:rsidR="003B3E3C" w:rsidRPr="00913095" w:rsidRDefault="003B3E3C" w:rsidP="00EB21E7">
            <w:pPr>
              <w:pStyle w:val="Listenabsatz"/>
              <w:numPr>
                <w:ilvl w:val="0"/>
                <w:numId w:val="7"/>
              </w:numPr>
              <w:suppressAutoHyphens w:val="0"/>
              <w:spacing w:beforeLines="60" w:before="144" w:afterLines="60" w:after="144" w:line="240" w:lineRule="auto"/>
              <w:contextualSpacing w:val="0"/>
              <w:rPr>
                <w:rFonts w:ascii="Verdana" w:eastAsia="Segoe UI" w:hAnsi="Verdana" w:cs="Segoe UI"/>
                <w:b/>
                <w:bCs/>
                <w:sz w:val="20"/>
                <w:szCs w:val="20"/>
                <w:lang w:val="it-CH"/>
              </w:rPr>
            </w:pPr>
            <w:proofErr w:type="spellStart"/>
            <w:r w:rsidRPr="00913095">
              <w:rPr>
                <w:rFonts w:ascii="Verdana" w:eastAsia="Segoe UI" w:hAnsi="Verdana" w:cs="Segoe UI"/>
                <w:b/>
                <w:bCs/>
                <w:sz w:val="20"/>
                <w:szCs w:val="20"/>
                <w:lang w:val="it-CH"/>
              </w:rPr>
              <w:t>schläft</w:t>
            </w:r>
            <w:proofErr w:type="spellEnd"/>
            <w:r w:rsidRPr="00913095">
              <w:rPr>
                <w:rFonts w:ascii="Verdana" w:eastAsia="Segoe UI" w:hAnsi="Verdana" w:cs="Segoe UI"/>
                <w:b/>
                <w:bCs/>
                <w:sz w:val="20"/>
                <w:szCs w:val="20"/>
                <w:lang w:val="it-CH"/>
              </w:rPr>
              <w:t xml:space="preserve"> </w:t>
            </w:r>
            <w:proofErr w:type="spellStart"/>
            <w:r w:rsidRPr="00913095">
              <w:rPr>
                <w:rFonts w:ascii="Verdana" w:eastAsia="Segoe UI" w:hAnsi="Verdana" w:cs="Segoe UI"/>
                <w:b/>
                <w:bCs/>
                <w:sz w:val="20"/>
                <w:szCs w:val="20"/>
                <w:lang w:val="it-CH"/>
              </w:rPr>
              <w:t>wenig</w:t>
            </w:r>
            <w:proofErr w:type="spellEnd"/>
          </w:p>
          <w:p w14:paraId="15963E13" w14:textId="77777777" w:rsidR="003B3E3C" w:rsidRPr="00913095" w:rsidRDefault="003B3E3C" w:rsidP="00EB21E7">
            <w:pPr>
              <w:pStyle w:val="Listenabsatz"/>
              <w:numPr>
                <w:ilvl w:val="0"/>
                <w:numId w:val="7"/>
              </w:numPr>
              <w:suppressAutoHyphens w:val="0"/>
              <w:spacing w:beforeLines="60" w:before="144" w:afterLines="60" w:after="144" w:line="240" w:lineRule="auto"/>
              <w:contextualSpacing w:val="0"/>
              <w:rPr>
                <w:rFonts w:ascii="Verdana" w:eastAsia="Segoe UI" w:hAnsi="Verdana" w:cs="Segoe UI"/>
                <w:b/>
                <w:bCs/>
                <w:sz w:val="20"/>
                <w:szCs w:val="20"/>
                <w:lang w:val="it-CH"/>
              </w:rPr>
            </w:pPr>
            <w:proofErr w:type="spellStart"/>
            <w:r w:rsidRPr="00913095">
              <w:rPr>
                <w:rFonts w:ascii="Verdana" w:eastAsia="Segoe UI" w:hAnsi="Verdana" w:cs="Segoe UI"/>
                <w:b/>
                <w:bCs/>
                <w:sz w:val="20"/>
                <w:szCs w:val="20"/>
                <w:lang w:val="it-CH"/>
              </w:rPr>
              <w:t>beginnt</w:t>
            </w:r>
            <w:proofErr w:type="spellEnd"/>
            <w:r w:rsidRPr="00913095">
              <w:rPr>
                <w:rFonts w:ascii="Verdana" w:eastAsia="Segoe UI" w:hAnsi="Verdana" w:cs="Segoe UI"/>
                <w:b/>
                <w:bCs/>
                <w:sz w:val="20"/>
                <w:szCs w:val="20"/>
                <w:lang w:val="it-CH"/>
              </w:rPr>
              <w:t xml:space="preserve"> viele </w:t>
            </w:r>
            <w:proofErr w:type="spellStart"/>
            <w:r w:rsidRPr="00913095">
              <w:rPr>
                <w:rFonts w:ascii="Verdana" w:eastAsia="Segoe UI" w:hAnsi="Verdana" w:cs="Segoe UI"/>
                <w:b/>
                <w:bCs/>
                <w:sz w:val="20"/>
                <w:szCs w:val="20"/>
                <w:lang w:val="it-CH"/>
              </w:rPr>
              <w:t>Projekte</w:t>
            </w:r>
            <w:proofErr w:type="spellEnd"/>
          </w:p>
          <w:p w14:paraId="3FD80BA3" w14:textId="77777777" w:rsidR="003B3E3C" w:rsidRPr="00913095" w:rsidRDefault="003B3E3C" w:rsidP="00EB21E7">
            <w:pPr>
              <w:pStyle w:val="Listenabsatz"/>
              <w:numPr>
                <w:ilvl w:val="0"/>
                <w:numId w:val="7"/>
              </w:numPr>
              <w:suppressAutoHyphens w:val="0"/>
              <w:spacing w:beforeLines="60" w:before="144" w:afterLines="60" w:after="144" w:line="240" w:lineRule="auto"/>
              <w:contextualSpacing w:val="0"/>
              <w:rPr>
                <w:rFonts w:ascii="Verdana" w:eastAsia="Segoe UI" w:hAnsi="Verdana" w:cs="Segoe UI"/>
                <w:b/>
                <w:bCs/>
                <w:sz w:val="20"/>
                <w:szCs w:val="20"/>
                <w:lang w:val="it-CH"/>
              </w:rPr>
            </w:pPr>
            <w:proofErr w:type="spellStart"/>
            <w:r w:rsidRPr="00913095">
              <w:rPr>
                <w:rFonts w:ascii="Verdana" w:eastAsia="Segoe UI" w:hAnsi="Verdana" w:cs="Segoe UI"/>
                <w:b/>
                <w:bCs/>
                <w:sz w:val="20"/>
                <w:szCs w:val="20"/>
                <w:lang w:val="it-CH"/>
              </w:rPr>
              <w:t>wirkt</w:t>
            </w:r>
            <w:proofErr w:type="spellEnd"/>
            <w:r w:rsidRPr="00913095">
              <w:rPr>
                <w:rFonts w:ascii="Verdana" w:eastAsia="Segoe UI" w:hAnsi="Verdana" w:cs="Segoe UI"/>
                <w:b/>
                <w:bCs/>
                <w:sz w:val="20"/>
                <w:szCs w:val="20"/>
                <w:lang w:val="it-CH"/>
              </w:rPr>
              <w:t xml:space="preserve"> </w:t>
            </w:r>
            <w:proofErr w:type="spellStart"/>
            <w:r w:rsidRPr="00913095">
              <w:rPr>
                <w:rFonts w:ascii="Verdana" w:eastAsia="Segoe UI" w:hAnsi="Verdana" w:cs="Segoe UI"/>
                <w:b/>
                <w:bCs/>
                <w:sz w:val="20"/>
                <w:szCs w:val="20"/>
                <w:lang w:val="it-CH"/>
              </w:rPr>
              <w:t>stark</w:t>
            </w:r>
            <w:proofErr w:type="spellEnd"/>
            <w:r w:rsidRPr="00913095">
              <w:rPr>
                <w:rFonts w:ascii="Verdana" w:eastAsia="Segoe UI" w:hAnsi="Verdana" w:cs="Segoe UI"/>
                <w:b/>
                <w:bCs/>
                <w:sz w:val="20"/>
                <w:szCs w:val="20"/>
                <w:lang w:val="it-CH"/>
              </w:rPr>
              <w:t xml:space="preserve"> </w:t>
            </w:r>
            <w:proofErr w:type="spellStart"/>
            <w:r w:rsidRPr="00913095">
              <w:rPr>
                <w:rFonts w:ascii="Verdana" w:eastAsia="Segoe UI" w:hAnsi="Verdana" w:cs="Segoe UI"/>
                <w:b/>
                <w:bCs/>
                <w:sz w:val="20"/>
                <w:szCs w:val="20"/>
                <w:lang w:val="it-CH"/>
              </w:rPr>
              <w:t>hyperaktiv</w:t>
            </w:r>
            <w:proofErr w:type="spellEnd"/>
          </w:p>
          <w:p w14:paraId="43FEE06C" w14:textId="5E43308C" w:rsidR="00AE524C" w:rsidRPr="00913095" w:rsidRDefault="003B3E3C" w:rsidP="00EB21E7">
            <w:pPr>
              <w:widowControl w:val="0"/>
              <w:spacing w:beforeLines="60" w:before="144" w:afterLines="60" w:after="144" w:line="240" w:lineRule="auto"/>
              <w:rPr>
                <w:rFonts w:ascii="Verdana" w:eastAsia="MS Mincho" w:hAnsi="Verdana" w:cstheme="majorHAnsi"/>
                <w:b/>
                <w:bCs/>
                <w:sz w:val="20"/>
                <w:szCs w:val="20"/>
                <w:lang w:val="de-DE"/>
              </w:rPr>
            </w:pPr>
            <w:r w:rsidRPr="00913095">
              <w:rPr>
                <w:rFonts w:ascii="Verdana" w:eastAsia="Segoe UI" w:hAnsi="Verdana" w:cs="Segoe UI"/>
                <w:b/>
                <w:bCs/>
                <w:sz w:val="20"/>
                <w:szCs w:val="20"/>
                <w:lang w:val="de-DE"/>
              </w:rPr>
              <w:t>Welcher therapeutische Ansatz ist in der Ergotherapie am geeignetsten?</w:t>
            </w:r>
          </w:p>
        </w:tc>
        <w:tc>
          <w:tcPr>
            <w:tcW w:w="7089" w:type="dxa"/>
          </w:tcPr>
          <w:p w14:paraId="40241F86" w14:textId="77777777" w:rsidR="00AE524C" w:rsidRPr="00913095" w:rsidRDefault="003B3E3C" w:rsidP="00EB21E7">
            <w:pPr>
              <w:widowControl w:val="0"/>
              <w:spacing w:beforeLines="60" w:before="144" w:afterLines="60" w:after="144" w:line="240" w:lineRule="auto"/>
              <w:rPr>
                <w:rFonts w:ascii="Verdana" w:eastAsia="Aptos" w:hAnsi="Verdana" w:cs="Aptos"/>
                <w:b/>
                <w:bCs/>
                <w:sz w:val="20"/>
                <w:szCs w:val="20"/>
                <w:lang w:val="it-CH"/>
              </w:rPr>
            </w:pPr>
            <w:r w:rsidRPr="00913095">
              <w:rPr>
                <w:rFonts w:ascii="Verdana" w:eastAsia="Aptos" w:hAnsi="Verdana" w:cs="Aptos"/>
                <w:b/>
                <w:bCs/>
                <w:sz w:val="20"/>
                <w:szCs w:val="20"/>
                <w:lang w:val="it-CH"/>
              </w:rPr>
              <w:t>Un paziente in fase maniacale:</w:t>
            </w:r>
          </w:p>
          <w:p w14:paraId="44DA393D" w14:textId="77777777" w:rsidR="003B3E3C" w:rsidRPr="00913095" w:rsidRDefault="003B3E3C" w:rsidP="00EB21E7">
            <w:pPr>
              <w:pStyle w:val="Listenabsatz"/>
              <w:numPr>
                <w:ilvl w:val="0"/>
                <w:numId w:val="49"/>
              </w:numPr>
              <w:tabs>
                <w:tab w:val="left" w:pos="0"/>
                <w:tab w:val="left" w:pos="720"/>
              </w:tabs>
              <w:suppressAutoHyphens w:val="0"/>
              <w:spacing w:beforeLines="60" w:before="144" w:afterLines="60" w:after="144" w:line="240" w:lineRule="auto"/>
              <w:contextualSpacing w:val="0"/>
              <w:rPr>
                <w:rFonts w:ascii="Verdana" w:eastAsia="Aptos" w:hAnsi="Verdana" w:cs="Aptos"/>
                <w:b/>
                <w:bCs/>
                <w:sz w:val="20"/>
                <w:szCs w:val="20"/>
                <w:lang w:val="it-IT"/>
              </w:rPr>
            </w:pPr>
            <w:r w:rsidRPr="00913095">
              <w:rPr>
                <w:rFonts w:ascii="Verdana" w:eastAsia="Aptos" w:hAnsi="Verdana" w:cs="Aptos"/>
                <w:b/>
                <w:bCs/>
                <w:sz w:val="20"/>
                <w:szCs w:val="20"/>
                <w:lang w:val="it-IT"/>
              </w:rPr>
              <w:t>dorme poco</w:t>
            </w:r>
          </w:p>
          <w:p w14:paraId="02D29FAC" w14:textId="77777777" w:rsidR="003B3E3C" w:rsidRPr="00913095" w:rsidRDefault="003B3E3C" w:rsidP="00EB21E7">
            <w:pPr>
              <w:pStyle w:val="Listenabsatz"/>
              <w:numPr>
                <w:ilvl w:val="0"/>
                <w:numId w:val="49"/>
              </w:numPr>
              <w:tabs>
                <w:tab w:val="left" w:pos="0"/>
                <w:tab w:val="left" w:pos="720"/>
              </w:tabs>
              <w:suppressAutoHyphens w:val="0"/>
              <w:spacing w:beforeLines="60" w:before="144" w:afterLines="60" w:after="144" w:line="240" w:lineRule="auto"/>
              <w:contextualSpacing w:val="0"/>
              <w:rPr>
                <w:rFonts w:ascii="Verdana" w:eastAsia="Aptos" w:hAnsi="Verdana" w:cs="Aptos"/>
                <w:b/>
                <w:bCs/>
                <w:sz w:val="20"/>
                <w:szCs w:val="20"/>
                <w:lang w:val="it-IT"/>
              </w:rPr>
            </w:pPr>
            <w:r w:rsidRPr="00913095">
              <w:rPr>
                <w:rFonts w:ascii="Verdana" w:eastAsia="Aptos" w:hAnsi="Verdana" w:cs="Aptos"/>
                <w:b/>
                <w:bCs/>
                <w:sz w:val="20"/>
                <w:szCs w:val="20"/>
                <w:lang w:val="it-IT"/>
              </w:rPr>
              <w:t>inizia molti progetti</w:t>
            </w:r>
          </w:p>
          <w:p w14:paraId="65443A09" w14:textId="77777777" w:rsidR="003B3E3C" w:rsidRPr="00913095" w:rsidRDefault="003B3E3C" w:rsidP="00EB21E7">
            <w:pPr>
              <w:pStyle w:val="Listenabsatz"/>
              <w:numPr>
                <w:ilvl w:val="0"/>
                <w:numId w:val="49"/>
              </w:numPr>
              <w:tabs>
                <w:tab w:val="left" w:pos="0"/>
                <w:tab w:val="left" w:pos="720"/>
              </w:tabs>
              <w:suppressAutoHyphens w:val="0"/>
              <w:spacing w:beforeLines="60" w:before="144" w:afterLines="60" w:after="144" w:line="240" w:lineRule="auto"/>
              <w:contextualSpacing w:val="0"/>
              <w:rPr>
                <w:rFonts w:ascii="Verdana" w:eastAsia="Aptos" w:hAnsi="Verdana" w:cs="Aptos"/>
                <w:b/>
                <w:bCs/>
                <w:sz w:val="20"/>
                <w:szCs w:val="20"/>
                <w:lang w:val="it-IT"/>
              </w:rPr>
            </w:pPr>
            <w:r w:rsidRPr="00913095">
              <w:rPr>
                <w:rFonts w:ascii="Verdana" w:eastAsia="Aptos" w:hAnsi="Verdana" w:cs="Aptos"/>
                <w:b/>
                <w:bCs/>
                <w:sz w:val="20"/>
                <w:szCs w:val="20"/>
                <w:lang w:val="it-IT"/>
              </w:rPr>
              <w:t>appare fortemente iperattivo</w:t>
            </w:r>
          </w:p>
          <w:p w14:paraId="23F46614" w14:textId="5B8C8F9F" w:rsidR="003B3E3C" w:rsidRPr="00EB21E7" w:rsidRDefault="003B3E3C" w:rsidP="00EB21E7">
            <w:pPr>
              <w:pStyle w:val="Listenabsatz"/>
              <w:spacing w:beforeLines="60" w:before="144" w:afterLines="60" w:after="144" w:line="240" w:lineRule="auto"/>
              <w:ind w:left="54"/>
              <w:contextualSpacing w:val="0"/>
              <w:rPr>
                <w:rFonts w:ascii="Verdana" w:hAnsi="Verdana"/>
                <w:b/>
                <w:bCs/>
                <w:sz w:val="20"/>
                <w:szCs w:val="20"/>
                <w:lang w:val="it-CH"/>
              </w:rPr>
            </w:pPr>
            <w:r w:rsidRPr="00913095">
              <w:rPr>
                <w:rFonts w:ascii="Verdana" w:hAnsi="Verdana"/>
                <w:b/>
                <w:bCs/>
                <w:sz w:val="20"/>
                <w:szCs w:val="20"/>
                <w:lang w:val="it-CH"/>
              </w:rPr>
              <w:t>Qual è l’approccio terapeutico più appropriato in terapia occupazionale?</w:t>
            </w:r>
          </w:p>
        </w:tc>
      </w:tr>
      <w:tr w:rsidR="006B2B22" w:rsidRPr="007A063F" w14:paraId="358DB784" w14:textId="77777777">
        <w:trPr>
          <w:trHeight w:val="386"/>
        </w:trPr>
        <w:tc>
          <w:tcPr>
            <w:tcW w:w="576" w:type="dxa"/>
            <w:vAlign w:val="center"/>
          </w:tcPr>
          <w:p w14:paraId="7CD944E7" w14:textId="38105BF0" w:rsidR="006B2B22" w:rsidRPr="00EB21E7" w:rsidRDefault="006B2B22"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5D5C4BE1" w14:textId="77777777" w:rsidR="003B3E3C" w:rsidRPr="00EB21E7" w:rsidRDefault="003B3E3C" w:rsidP="00EB21E7">
            <w:pPr>
              <w:pStyle w:val="Listenabsatz"/>
              <w:numPr>
                <w:ilvl w:val="0"/>
                <w:numId w:val="51"/>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Das Aktivitätsniveau weiter erhöhen, um die Energie zu nutzen</w:t>
            </w:r>
          </w:p>
          <w:p w14:paraId="675E7A4B" w14:textId="77777777" w:rsidR="003B3E3C" w:rsidRPr="00EB21E7" w:rsidRDefault="003B3E3C" w:rsidP="00EB21E7">
            <w:pPr>
              <w:pStyle w:val="Listenabsatz"/>
              <w:numPr>
                <w:ilvl w:val="0"/>
                <w:numId w:val="51"/>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Den Tagesablauf strukturieren, Aktivitäten begrenzen und Reize reduzieren</w:t>
            </w:r>
          </w:p>
          <w:p w14:paraId="3635436F" w14:textId="5A00AFA0" w:rsidR="00AD68D1" w:rsidRPr="00EB21E7" w:rsidRDefault="003B3E3C" w:rsidP="00EB21E7">
            <w:pPr>
              <w:pStyle w:val="Listenabsatz"/>
              <w:numPr>
                <w:ilvl w:val="0"/>
                <w:numId w:val="51"/>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Alle Ideen des Patienten sofort unterstützen</w:t>
            </w:r>
          </w:p>
        </w:tc>
        <w:tc>
          <w:tcPr>
            <w:tcW w:w="7089" w:type="dxa"/>
          </w:tcPr>
          <w:p w14:paraId="079E0C5C" w14:textId="77777777" w:rsidR="003B3E3C" w:rsidRPr="00EB21E7" w:rsidRDefault="003B3E3C" w:rsidP="00913095">
            <w:pPr>
              <w:pStyle w:val="Listenabsatz"/>
              <w:numPr>
                <w:ilvl w:val="0"/>
                <w:numId w:val="50"/>
              </w:numPr>
              <w:suppressAutoHyphens w:val="0"/>
              <w:spacing w:beforeLines="60" w:before="144" w:afterLines="60" w:after="144" w:line="240" w:lineRule="auto"/>
              <w:ind w:left="746"/>
              <w:contextualSpacing w:val="0"/>
              <w:rPr>
                <w:rFonts w:ascii="Verdana" w:hAnsi="Verdana"/>
                <w:sz w:val="20"/>
                <w:szCs w:val="20"/>
                <w:lang w:val="it-CH"/>
              </w:rPr>
            </w:pPr>
            <w:r w:rsidRPr="00EB21E7">
              <w:rPr>
                <w:rFonts w:ascii="Verdana" w:hAnsi="Verdana"/>
                <w:sz w:val="20"/>
                <w:szCs w:val="20"/>
                <w:lang w:val="it-CH"/>
              </w:rPr>
              <w:t>Aumentare ulteriormente il livello di attività per utilizzare l’energia</w:t>
            </w:r>
          </w:p>
          <w:p w14:paraId="5917CE9D" w14:textId="77777777" w:rsidR="003B3E3C" w:rsidRPr="00EB21E7" w:rsidRDefault="003B3E3C" w:rsidP="00913095">
            <w:pPr>
              <w:pStyle w:val="Listenabsatz"/>
              <w:numPr>
                <w:ilvl w:val="0"/>
                <w:numId w:val="50"/>
              </w:numPr>
              <w:suppressAutoHyphens w:val="0"/>
              <w:spacing w:beforeLines="60" w:before="144" w:afterLines="60" w:after="144" w:line="240" w:lineRule="auto"/>
              <w:ind w:left="746"/>
              <w:contextualSpacing w:val="0"/>
              <w:rPr>
                <w:rFonts w:ascii="Verdana" w:hAnsi="Verdana"/>
                <w:sz w:val="20"/>
                <w:szCs w:val="20"/>
                <w:lang w:val="it-CH"/>
              </w:rPr>
            </w:pPr>
            <w:r w:rsidRPr="00EB21E7">
              <w:rPr>
                <w:rFonts w:ascii="Verdana" w:hAnsi="Verdana"/>
                <w:sz w:val="20"/>
                <w:szCs w:val="20"/>
                <w:lang w:val="it-CH"/>
              </w:rPr>
              <w:t>Strutturare la giornata, limitare le attività e ridurre gli stimoli</w:t>
            </w:r>
          </w:p>
          <w:p w14:paraId="3468DA5B" w14:textId="57EA7859" w:rsidR="006B2B22" w:rsidRPr="00EB21E7" w:rsidRDefault="003B3E3C" w:rsidP="00913095">
            <w:pPr>
              <w:pStyle w:val="Listenabsatz"/>
              <w:numPr>
                <w:ilvl w:val="0"/>
                <w:numId w:val="50"/>
              </w:numPr>
              <w:suppressAutoHyphens w:val="0"/>
              <w:spacing w:beforeLines="60" w:before="144" w:afterLines="60" w:after="144" w:line="240" w:lineRule="auto"/>
              <w:ind w:left="746"/>
              <w:contextualSpacing w:val="0"/>
              <w:rPr>
                <w:rFonts w:ascii="Verdana" w:hAnsi="Verdana"/>
                <w:sz w:val="20"/>
                <w:szCs w:val="20"/>
                <w:lang w:val="it-CH"/>
              </w:rPr>
            </w:pPr>
            <w:r w:rsidRPr="00EB21E7">
              <w:rPr>
                <w:rFonts w:ascii="Verdana" w:hAnsi="Verdana"/>
                <w:sz w:val="20"/>
                <w:szCs w:val="20"/>
                <w:lang w:val="it-CH"/>
              </w:rPr>
              <w:t>Sostenere immediatamente tutte le idee</w:t>
            </w:r>
          </w:p>
        </w:tc>
      </w:tr>
      <w:tr w:rsidR="006B2B22" w:rsidRPr="00EB21E7" w14:paraId="357352E6" w14:textId="77777777">
        <w:trPr>
          <w:trHeight w:val="386"/>
        </w:trPr>
        <w:tc>
          <w:tcPr>
            <w:tcW w:w="576" w:type="dxa"/>
            <w:vAlign w:val="center"/>
          </w:tcPr>
          <w:p w14:paraId="31C2683F" w14:textId="1B5EBC89" w:rsidR="006B2B22" w:rsidRPr="00EB21E7" w:rsidRDefault="008F2D00"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2</w:t>
            </w:r>
            <w:r w:rsidR="005E6798" w:rsidRPr="00EB21E7">
              <w:rPr>
                <w:rFonts w:ascii="Verdana" w:eastAsia="MS Mincho" w:hAnsi="Verdana" w:cstheme="majorHAnsi"/>
                <w:b/>
                <w:bCs/>
                <w:sz w:val="20"/>
                <w:szCs w:val="20"/>
                <w:lang w:val="it-IT"/>
              </w:rPr>
              <w:t>3</w:t>
            </w:r>
          </w:p>
        </w:tc>
        <w:tc>
          <w:tcPr>
            <w:tcW w:w="7078" w:type="dxa"/>
          </w:tcPr>
          <w:p w14:paraId="0A2616DA" w14:textId="5714E605" w:rsidR="00AD68D1" w:rsidRPr="00EB21E7" w:rsidRDefault="003B3E3C" w:rsidP="00EB21E7">
            <w:pPr>
              <w:spacing w:beforeLines="60" w:before="144" w:afterLines="60" w:after="144" w:line="240" w:lineRule="auto"/>
              <w:rPr>
                <w:rFonts w:ascii="Verdana" w:eastAsia="Segoe UI" w:hAnsi="Verdana" w:cs="Segoe UI"/>
                <w:b/>
                <w:bCs/>
                <w:sz w:val="20"/>
                <w:szCs w:val="20"/>
                <w:lang w:val="de-DE"/>
              </w:rPr>
            </w:pPr>
            <w:r w:rsidRPr="00EB21E7">
              <w:rPr>
                <w:rFonts w:ascii="Verdana" w:eastAsia="Segoe UI" w:hAnsi="Verdana" w:cs="Segoe UI"/>
                <w:b/>
                <w:bCs/>
                <w:sz w:val="20"/>
                <w:szCs w:val="20"/>
                <w:lang w:val="de-DE"/>
              </w:rPr>
              <w:t xml:space="preserve">Ein Klient mit depressiver Symptomatik weist ausgeprägte Schwierigkeiten auf, Eigeninitiative bei der Durchführung von Aktivitäten des täglichen Lebens zu zeigen. </w:t>
            </w:r>
            <w:proofErr w:type="spellStart"/>
            <w:r w:rsidRPr="00EB21E7">
              <w:rPr>
                <w:rFonts w:ascii="Verdana" w:eastAsia="Segoe UI" w:hAnsi="Verdana" w:cs="Segoe UI"/>
                <w:b/>
                <w:bCs/>
                <w:sz w:val="20"/>
                <w:szCs w:val="20"/>
                <w:lang w:val="it-CH"/>
              </w:rPr>
              <w:t>Welche</w:t>
            </w:r>
            <w:proofErr w:type="spellEnd"/>
            <w:r w:rsidRPr="00EB21E7">
              <w:rPr>
                <w:rFonts w:ascii="Verdana" w:eastAsia="Segoe UI" w:hAnsi="Verdana" w:cs="Segoe UI"/>
                <w:b/>
                <w:bCs/>
                <w:sz w:val="20"/>
                <w:szCs w:val="20"/>
                <w:lang w:val="it-CH"/>
              </w:rPr>
              <w:t xml:space="preserve"> </w:t>
            </w:r>
            <w:proofErr w:type="spellStart"/>
            <w:r w:rsidRPr="00EB21E7">
              <w:rPr>
                <w:rFonts w:ascii="Verdana" w:eastAsia="Segoe UI" w:hAnsi="Verdana" w:cs="Segoe UI"/>
                <w:b/>
                <w:bCs/>
                <w:sz w:val="20"/>
                <w:szCs w:val="20"/>
                <w:lang w:val="it-CH"/>
              </w:rPr>
              <w:t>Intervention</w:t>
            </w:r>
            <w:proofErr w:type="spellEnd"/>
            <w:r w:rsidRPr="00EB21E7">
              <w:rPr>
                <w:rFonts w:ascii="Verdana" w:eastAsia="Segoe UI" w:hAnsi="Verdana" w:cs="Segoe UI"/>
                <w:b/>
                <w:bCs/>
                <w:sz w:val="20"/>
                <w:szCs w:val="20"/>
                <w:lang w:val="it-CH"/>
              </w:rPr>
              <w:t xml:space="preserve"> </w:t>
            </w:r>
            <w:proofErr w:type="spellStart"/>
            <w:r w:rsidRPr="00EB21E7">
              <w:rPr>
                <w:rFonts w:ascii="Verdana" w:eastAsia="Segoe UI" w:hAnsi="Verdana" w:cs="Segoe UI"/>
                <w:b/>
                <w:bCs/>
                <w:sz w:val="20"/>
                <w:szCs w:val="20"/>
                <w:lang w:val="it-CH"/>
              </w:rPr>
              <w:t>ist</w:t>
            </w:r>
            <w:proofErr w:type="spellEnd"/>
            <w:r w:rsidRPr="00EB21E7">
              <w:rPr>
                <w:rFonts w:ascii="Verdana" w:eastAsia="Segoe UI" w:hAnsi="Verdana" w:cs="Segoe UI"/>
                <w:b/>
                <w:bCs/>
                <w:sz w:val="20"/>
                <w:szCs w:val="20"/>
                <w:lang w:val="it-CH"/>
              </w:rPr>
              <w:t xml:space="preserve"> </w:t>
            </w:r>
            <w:proofErr w:type="spellStart"/>
            <w:r w:rsidRPr="00EB21E7">
              <w:rPr>
                <w:rFonts w:ascii="Verdana" w:eastAsia="Segoe UI" w:hAnsi="Verdana" w:cs="Segoe UI"/>
                <w:b/>
                <w:bCs/>
                <w:sz w:val="20"/>
                <w:szCs w:val="20"/>
                <w:lang w:val="it-CH"/>
              </w:rPr>
              <w:t>gemäß</w:t>
            </w:r>
            <w:proofErr w:type="spellEnd"/>
            <w:r w:rsidRPr="00EB21E7">
              <w:rPr>
                <w:rFonts w:ascii="Verdana" w:eastAsia="Segoe UI" w:hAnsi="Verdana" w:cs="Segoe UI"/>
                <w:b/>
                <w:bCs/>
                <w:sz w:val="20"/>
                <w:szCs w:val="20"/>
                <w:lang w:val="it-CH"/>
              </w:rPr>
              <w:t xml:space="preserve"> dem OTIPM-Modell </w:t>
            </w:r>
            <w:proofErr w:type="spellStart"/>
            <w:r w:rsidRPr="00EB21E7">
              <w:rPr>
                <w:rFonts w:ascii="Verdana" w:eastAsia="Segoe UI" w:hAnsi="Verdana" w:cs="Segoe UI"/>
                <w:b/>
                <w:bCs/>
                <w:sz w:val="20"/>
                <w:szCs w:val="20"/>
                <w:lang w:val="it-CH"/>
              </w:rPr>
              <w:t>am</w:t>
            </w:r>
            <w:proofErr w:type="spellEnd"/>
            <w:r w:rsidRPr="00EB21E7">
              <w:rPr>
                <w:rFonts w:ascii="Verdana" w:eastAsia="Segoe UI" w:hAnsi="Verdana" w:cs="Segoe UI"/>
                <w:b/>
                <w:bCs/>
                <w:sz w:val="20"/>
                <w:szCs w:val="20"/>
                <w:lang w:val="it-CH"/>
              </w:rPr>
              <w:t xml:space="preserve"> </w:t>
            </w:r>
            <w:proofErr w:type="spellStart"/>
            <w:r w:rsidRPr="00EB21E7">
              <w:rPr>
                <w:rFonts w:ascii="Verdana" w:eastAsia="Segoe UI" w:hAnsi="Verdana" w:cs="Segoe UI"/>
                <w:b/>
                <w:bCs/>
                <w:sz w:val="20"/>
                <w:szCs w:val="20"/>
                <w:lang w:val="it-CH"/>
              </w:rPr>
              <w:t>geeignetsten</w:t>
            </w:r>
            <w:proofErr w:type="spellEnd"/>
            <w:r w:rsidRPr="00EB21E7">
              <w:rPr>
                <w:rFonts w:ascii="Verdana" w:eastAsia="Segoe UI" w:hAnsi="Verdana" w:cs="Segoe UI"/>
                <w:b/>
                <w:bCs/>
                <w:sz w:val="20"/>
                <w:szCs w:val="20"/>
                <w:lang w:val="it-CH"/>
              </w:rPr>
              <w:t>?</w:t>
            </w:r>
          </w:p>
        </w:tc>
        <w:tc>
          <w:tcPr>
            <w:tcW w:w="7089" w:type="dxa"/>
          </w:tcPr>
          <w:p w14:paraId="72475420" w14:textId="5FF40ABD" w:rsidR="008F2D00" w:rsidRPr="00EB21E7" w:rsidRDefault="003B3E3C" w:rsidP="00EB21E7">
            <w:pPr>
              <w:spacing w:beforeLines="60" w:before="144" w:afterLines="60" w:after="144" w:line="240" w:lineRule="auto"/>
              <w:rPr>
                <w:rFonts w:ascii="Verdana" w:eastAsia="Aptos" w:hAnsi="Verdana" w:cs="Aptos"/>
                <w:b/>
                <w:bCs/>
                <w:sz w:val="20"/>
                <w:szCs w:val="20"/>
                <w:lang w:val="it-CH"/>
              </w:rPr>
            </w:pPr>
            <w:r w:rsidRPr="00EB21E7">
              <w:rPr>
                <w:rFonts w:ascii="Verdana" w:eastAsia="Aptos" w:hAnsi="Verdana" w:cs="Aptos"/>
                <w:b/>
                <w:bCs/>
                <w:sz w:val="20"/>
                <w:szCs w:val="20"/>
                <w:lang w:val="it-CH"/>
              </w:rPr>
              <w:t>Un utente con sintomatologia depressiva presenta marcate difficoltà di iniziativa nello svolgimento delle attività della vita quotidiana. Secondo il modello OTIPM, quale intervento è più appropriato?</w:t>
            </w:r>
          </w:p>
        </w:tc>
      </w:tr>
      <w:tr w:rsidR="006B2B22" w:rsidRPr="007A063F" w14:paraId="3D45BDDB" w14:textId="77777777">
        <w:trPr>
          <w:trHeight w:val="386"/>
        </w:trPr>
        <w:tc>
          <w:tcPr>
            <w:tcW w:w="576" w:type="dxa"/>
            <w:vAlign w:val="center"/>
          </w:tcPr>
          <w:p w14:paraId="3E7529C4" w14:textId="11A03912" w:rsidR="006B2B22" w:rsidRPr="00EB21E7" w:rsidRDefault="006B2B22"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0A93D040" w14:textId="77777777" w:rsidR="003B3E3C" w:rsidRPr="00EB21E7" w:rsidRDefault="003B3E3C" w:rsidP="00EB21E7">
            <w:pPr>
              <w:pStyle w:val="Listenabsatz"/>
              <w:numPr>
                <w:ilvl w:val="0"/>
                <w:numId w:val="53"/>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Den Klienten dazu anregen, über seine negativen Gedanken nachzudenken, ohne Aktivitäten anzubieten</w:t>
            </w:r>
          </w:p>
          <w:p w14:paraId="63A8CC90" w14:textId="536D2C80" w:rsidR="003B3E3C" w:rsidRPr="00EB21E7" w:rsidRDefault="003B3E3C" w:rsidP="00EB21E7">
            <w:pPr>
              <w:pStyle w:val="Listenabsatz"/>
              <w:numPr>
                <w:ilvl w:val="0"/>
                <w:numId w:val="53"/>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Alle Betätigungsanforderungen einschränken, um Stress zu reduzieren</w:t>
            </w:r>
          </w:p>
          <w:p w14:paraId="2FD01E7E" w14:textId="1E51047E" w:rsidR="006B2B22" w:rsidRPr="00EB21E7" w:rsidRDefault="003B3E3C" w:rsidP="00EB21E7">
            <w:pPr>
              <w:pStyle w:val="Listenabsatz"/>
              <w:numPr>
                <w:ilvl w:val="0"/>
                <w:numId w:val="53"/>
              </w:numPr>
              <w:suppressAutoHyphens w:val="0"/>
              <w:spacing w:beforeLines="60" w:before="144" w:afterLines="60" w:after="144" w:line="240" w:lineRule="auto"/>
              <w:contextualSpacing w:val="0"/>
              <w:rPr>
                <w:rFonts w:ascii="Verdana" w:eastAsia="Segoe UI" w:hAnsi="Verdana" w:cs="Segoe UI"/>
                <w:sz w:val="20"/>
                <w:szCs w:val="20"/>
                <w:lang w:val="de-DE"/>
              </w:rPr>
            </w:pPr>
            <w:r w:rsidRPr="00EB21E7">
              <w:rPr>
                <w:rFonts w:ascii="Verdana" w:eastAsia="Segoe UI" w:hAnsi="Verdana" w:cs="Segoe UI"/>
                <w:sz w:val="20"/>
                <w:szCs w:val="20"/>
                <w:lang w:val="de-DE"/>
              </w:rPr>
              <w:t xml:space="preserve">Bedeutungsvolle und schrittweise aufgebaute Aktivitäten einsetzen, die an sein Leistungsniveau angepasst </w:t>
            </w:r>
            <w:proofErr w:type="gramStart"/>
            <w:r w:rsidRPr="00EB21E7">
              <w:rPr>
                <w:rFonts w:ascii="Verdana" w:eastAsia="Segoe UI" w:hAnsi="Verdana" w:cs="Segoe UI"/>
                <w:sz w:val="20"/>
                <w:szCs w:val="20"/>
                <w:lang w:val="de-DE"/>
              </w:rPr>
              <w:t>sind</w:t>
            </w:r>
            <w:proofErr w:type="gramEnd"/>
          </w:p>
        </w:tc>
        <w:tc>
          <w:tcPr>
            <w:tcW w:w="7089" w:type="dxa"/>
          </w:tcPr>
          <w:p w14:paraId="7F2EC066" w14:textId="77777777" w:rsidR="003B3E3C" w:rsidRPr="00EB21E7" w:rsidRDefault="003B3E3C" w:rsidP="00EB21E7">
            <w:pPr>
              <w:pStyle w:val="Listenabsatz"/>
              <w:numPr>
                <w:ilvl w:val="0"/>
                <w:numId w:val="52"/>
              </w:numPr>
              <w:suppressAutoHyphens w:val="0"/>
              <w:spacing w:beforeLines="60" w:before="144" w:afterLines="60" w:after="144" w:line="240" w:lineRule="auto"/>
              <w:contextualSpacing w:val="0"/>
              <w:rPr>
                <w:rFonts w:ascii="Verdana" w:eastAsia="Aptos" w:hAnsi="Verdana" w:cs="Aptos"/>
                <w:sz w:val="20"/>
                <w:szCs w:val="20"/>
                <w:lang w:val="it-CH"/>
              </w:rPr>
            </w:pPr>
            <w:r w:rsidRPr="00EB21E7">
              <w:rPr>
                <w:rFonts w:ascii="Verdana" w:eastAsia="Aptos" w:hAnsi="Verdana" w:cs="Aptos"/>
                <w:sz w:val="20"/>
                <w:szCs w:val="20"/>
                <w:lang w:val="it-CH"/>
              </w:rPr>
              <w:t>Incoraggiare il paziente a riflettere sui propri pensieri negativi senza proporre attività</w:t>
            </w:r>
          </w:p>
          <w:p w14:paraId="3F9810C0" w14:textId="401B03F7" w:rsidR="003B3E3C" w:rsidRPr="00EB21E7" w:rsidRDefault="003B3E3C" w:rsidP="00EB21E7">
            <w:pPr>
              <w:pStyle w:val="Listenabsatz"/>
              <w:numPr>
                <w:ilvl w:val="0"/>
                <w:numId w:val="52"/>
              </w:numPr>
              <w:suppressAutoHyphens w:val="0"/>
              <w:spacing w:beforeLines="60" w:before="144" w:afterLines="60" w:after="144" w:line="240" w:lineRule="auto"/>
              <w:contextualSpacing w:val="0"/>
              <w:rPr>
                <w:rFonts w:ascii="Verdana" w:eastAsia="Aptos" w:hAnsi="Verdana" w:cs="Aptos"/>
                <w:sz w:val="20"/>
                <w:szCs w:val="20"/>
                <w:lang w:val="it-CH"/>
              </w:rPr>
            </w:pPr>
            <w:r w:rsidRPr="00EB21E7">
              <w:rPr>
                <w:rFonts w:ascii="Verdana" w:eastAsia="Aptos" w:hAnsi="Verdana" w:cs="Aptos"/>
                <w:sz w:val="20"/>
                <w:szCs w:val="20"/>
                <w:lang w:val="it-CH"/>
              </w:rPr>
              <w:t>Eliminare tutte le richieste occupazionali per ridurre lo stress</w:t>
            </w:r>
          </w:p>
          <w:p w14:paraId="5E2E9CE4" w14:textId="263F4332" w:rsidR="006B2B22" w:rsidRPr="00EB21E7" w:rsidRDefault="003B3E3C" w:rsidP="00EB21E7">
            <w:pPr>
              <w:pStyle w:val="Listenabsatz"/>
              <w:numPr>
                <w:ilvl w:val="0"/>
                <w:numId w:val="52"/>
              </w:numPr>
              <w:suppressAutoHyphens w:val="0"/>
              <w:spacing w:beforeLines="60" w:before="144" w:afterLines="60" w:after="144" w:line="240" w:lineRule="auto"/>
              <w:contextualSpacing w:val="0"/>
              <w:rPr>
                <w:rFonts w:ascii="Verdana" w:eastAsia="MS Mincho" w:hAnsi="Verdana" w:cstheme="majorHAnsi"/>
                <w:sz w:val="20"/>
                <w:szCs w:val="20"/>
                <w:lang w:val="it-CH"/>
              </w:rPr>
            </w:pPr>
            <w:r w:rsidRPr="00EB21E7">
              <w:rPr>
                <w:rFonts w:ascii="Verdana" w:eastAsia="Aptos" w:hAnsi="Verdana" w:cs="Aptos"/>
                <w:sz w:val="20"/>
                <w:szCs w:val="20"/>
                <w:lang w:val="it-CH"/>
              </w:rPr>
              <w:t>Utilizzare attività significative e graduali, adattate al suo livello di performance</w:t>
            </w:r>
          </w:p>
        </w:tc>
      </w:tr>
      <w:tr w:rsidR="006B2B22" w:rsidRPr="00EB21E7" w14:paraId="274A7E95" w14:textId="77777777">
        <w:trPr>
          <w:trHeight w:val="386"/>
        </w:trPr>
        <w:tc>
          <w:tcPr>
            <w:tcW w:w="576" w:type="dxa"/>
            <w:vAlign w:val="center"/>
          </w:tcPr>
          <w:p w14:paraId="39E05875" w14:textId="1862DEB0" w:rsidR="006B2B22" w:rsidRPr="00EB21E7" w:rsidRDefault="008F2D00"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t>2</w:t>
            </w:r>
            <w:r w:rsidR="005E6798" w:rsidRPr="00EB21E7">
              <w:rPr>
                <w:rFonts w:ascii="Verdana" w:eastAsia="MS Mincho" w:hAnsi="Verdana" w:cstheme="majorHAnsi"/>
                <w:b/>
                <w:bCs/>
                <w:sz w:val="20"/>
                <w:szCs w:val="20"/>
                <w:lang w:val="it-IT"/>
              </w:rPr>
              <w:t>4</w:t>
            </w:r>
          </w:p>
        </w:tc>
        <w:tc>
          <w:tcPr>
            <w:tcW w:w="7078" w:type="dxa"/>
          </w:tcPr>
          <w:p w14:paraId="6EAE46C9" w14:textId="4B3870AC" w:rsidR="006B2B22" w:rsidRPr="00EB21E7" w:rsidRDefault="003B3E3C" w:rsidP="00EB21E7">
            <w:pPr>
              <w:widowControl w:val="0"/>
              <w:spacing w:beforeLines="60" w:before="144" w:afterLines="60" w:after="144" w:line="240" w:lineRule="auto"/>
              <w:rPr>
                <w:rFonts w:ascii="Verdana" w:eastAsia="MS Mincho" w:hAnsi="Verdana" w:cstheme="majorHAnsi"/>
                <w:b/>
                <w:bCs/>
                <w:sz w:val="20"/>
                <w:szCs w:val="20"/>
                <w:lang w:val="de-DE"/>
              </w:rPr>
            </w:pPr>
            <w:r w:rsidRPr="00EB21E7">
              <w:rPr>
                <w:rFonts w:ascii="Verdana" w:eastAsia="Segoe UI" w:hAnsi="Verdana" w:cs="Segoe UI"/>
                <w:b/>
                <w:bCs/>
                <w:sz w:val="20"/>
                <w:szCs w:val="20"/>
                <w:lang w:val="de-DE"/>
              </w:rPr>
              <w:t xml:space="preserve">Ein Patient mit Schizophrenie berichtet über Schwierigkeiten bei der Bewältigung der täglichen Routine. </w:t>
            </w:r>
            <w:r w:rsidRPr="00EB21E7">
              <w:rPr>
                <w:rFonts w:ascii="Verdana" w:eastAsia="Segoe UI" w:hAnsi="Verdana" w:cs="Segoe UI"/>
                <w:b/>
                <w:bCs/>
                <w:sz w:val="20"/>
                <w:szCs w:val="20"/>
                <w:lang w:val="it-CH"/>
              </w:rPr>
              <w:t xml:space="preserve">Welcher Bereich </w:t>
            </w:r>
            <w:proofErr w:type="spellStart"/>
            <w:r w:rsidRPr="00EB21E7">
              <w:rPr>
                <w:rFonts w:ascii="Verdana" w:eastAsia="Segoe UI" w:hAnsi="Verdana" w:cs="Segoe UI"/>
                <w:b/>
                <w:bCs/>
                <w:sz w:val="20"/>
                <w:szCs w:val="20"/>
                <w:lang w:val="it-CH"/>
              </w:rPr>
              <w:t>des</w:t>
            </w:r>
            <w:proofErr w:type="spellEnd"/>
            <w:r w:rsidRPr="00EB21E7">
              <w:rPr>
                <w:rFonts w:ascii="Verdana" w:eastAsia="Segoe UI" w:hAnsi="Verdana" w:cs="Segoe UI"/>
                <w:b/>
                <w:bCs/>
                <w:sz w:val="20"/>
                <w:szCs w:val="20"/>
                <w:lang w:val="it-CH"/>
              </w:rPr>
              <w:t xml:space="preserve"> COPM </w:t>
            </w:r>
            <w:proofErr w:type="spellStart"/>
            <w:r w:rsidRPr="00EB21E7">
              <w:rPr>
                <w:rFonts w:ascii="Verdana" w:eastAsia="Segoe UI" w:hAnsi="Verdana" w:cs="Segoe UI"/>
                <w:b/>
                <w:bCs/>
                <w:sz w:val="20"/>
                <w:szCs w:val="20"/>
                <w:lang w:val="it-CH"/>
              </w:rPr>
              <w:t>ist</w:t>
            </w:r>
            <w:proofErr w:type="spellEnd"/>
            <w:r w:rsidRPr="00EB21E7">
              <w:rPr>
                <w:rFonts w:ascii="Verdana" w:eastAsia="Segoe UI" w:hAnsi="Verdana" w:cs="Segoe UI"/>
                <w:b/>
                <w:bCs/>
                <w:sz w:val="20"/>
                <w:szCs w:val="20"/>
                <w:lang w:val="it-CH"/>
              </w:rPr>
              <w:t xml:space="preserve"> </w:t>
            </w:r>
            <w:proofErr w:type="spellStart"/>
            <w:r w:rsidRPr="00EB21E7">
              <w:rPr>
                <w:rFonts w:ascii="Verdana" w:eastAsia="Segoe UI" w:hAnsi="Verdana" w:cs="Segoe UI"/>
                <w:b/>
                <w:bCs/>
                <w:sz w:val="20"/>
                <w:szCs w:val="20"/>
                <w:lang w:val="it-CH"/>
              </w:rPr>
              <w:t>hauptsächlich</w:t>
            </w:r>
            <w:proofErr w:type="spellEnd"/>
            <w:r w:rsidRPr="00EB21E7">
              <w:rPr>
                <w:rFonts w:ascii="Verdana" w:eastAsia="Segoe UI" w:hAnsi="Verdana" w:cs="Segoe UI"/>
                <w:b/>
                <w:bCs/>
                <w:sz w:val="20"/>
                <w:szCs w:val="20"/>
                <w:lang w:val="it-CH"/>
              </w:rPr>
              <w:t xml:space="preserve"> </w:t>
            </w:r>
            <w:proofErr w:type="spellStart"/>
            <w:r w:rsidRPr="00EB21E7">
              <w:rPr>
                <w:rFonts w:ascii="Verdana" w:eastAsia="Segoe UI" w:hAnsi="Verdana" w:cs="Segoe UI"/>
                <w:b/>
                <w:bCs/>
                <w:sz w:val="20"/>
                <w:szCs w:val="20"/>
                <w:lang w:val="it-CH"/>
              </w:rPr>
              <w:t>betroffen</w:t>
            </w:r>
            <w:proofErr w:type="spellEnd"/>
            <w:r w:rsidRPr="00EB21E7">
              <w:rPr>
                <w:rFonts w:ascii="Verdana" w:eastAsia="Segoe UI" w:hAnsi="Verdana" w:cs="Segoe UI"/>
                <w:b/>
                <w:bCs/>
                <w:sz w:val="20"/>
                <w:szCs w:val="20"/>
                <w:lang w:val="it-CH"/>
              </w:rPr>
              <w:t>?</w:t>
            </w:r>
          </w:p>
        </w:tc>
        <w:tc>
          <w:tcPr>
            <w:tcW w:w="7089" w:type="dxa"/>
          </w:tcPr>
          <w:p w14:paraId="2EDE7565" w14:textId="64019BE5" w:rsidR="006B2B22" w:rsidRPr="00EB21E7" w:rsidRDefault="003B3E3C" w:rsidP="00EB21E7">
            <w:pPr>
              <w:spacing w:beforeLines="60" w:before="144" w:afterLines="60" w:after="144" w:line="240" w:lineRule="auto"/>
              <w:rPr>
                <w:rFonts w:ascii="Verdana" w:eastAsia="Aptos" w:hAnsi="Verdana" w:cs="Aptos"/>
                <w:b/>
                <w:bCs/>
                <w:sz w:val="20"/>
                <w:szCs w:val="20"/>
                <w:lang w:val="it-CH"/>
              </w:rPr>
            </w:pPr>
            <w:r w:rsidRPr="00EB21E7">
              <w:rPr>
                <w:rFonts w:ascii="Verdana" w:eastAsia="Aptos" w:hAnsi="Verdana" w:cs="Aptos"/>
                <w:b/>
                <w:bCs/>
                <w:sz w:val="20"/>
                <w:szCs w:val="20"/>
                <w:lang w:val="it-CH"/>
              </w:rPr>
              <w:t>Un paziente con schizofrenia riferisce difficoltà nella gestione della routine quotidiana. Quale area del COPM è principalmente coinvolta?</w:t>
            </w:r>
          </w:p>
        </w:tc>
      </w:tr>
      <w:tr w:rsidR="008F2D00" w:rsidRPr="00EB21E7" w14:paraId="542D1E28" w14:textId="77777777">
        <w:trPr>
          <w:trHeight w:val="386"/>
        </w:trPr>
        <w:tc>
          <w:tcPr>
            <w:tcW w:w="576" w:type="dxa"/>
            <w:vAlign w:val="center"/>
          </w:tcPr>
          <w:p w14:paraId="52BDBEF6" w14:textId="77777777" w:rsidR="008F2D00" w:rsidRPr="00EB21E7" w:rsidRDefault="008F2D00"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6842BE1D" w14:textId="77777777" w:rsidR="003B3E3C" w:rsidRPr="00EB21E7" w:rsidRDefault="003B3E3C" w:rsidP="00EB21E7">
            <w:pPr>
              <w:pStyle w:val="Listenabsatz"/>
              <w:numPr>
                <w:ilvl w:val="0"/>
                <w:numId w:val="55"/>
              </w:numPr>
              <w:suppressAutoHyphens w:val="0"/>
              <w:spacing w:beforeLines="60" w:before="144" w:afterLines="60" w:after="144" w:line="240" w:lineRule="auto"/>
              <w:contextualSpacing w:val="0"/>
              <w:rPr>
                <w:rFonts w:ascii="Verdana" w:eastAsia="Segoe UI" w:hAnsi="Verdana" w:cs="Segoe UI"/>
                <w:sz w:val="20"/>
                <w:szCs w:val="20"/>
                <w:lang w:val="it-CH"/>
              </w:rPr>
            </w:pPr>
            <w:proofErr w:type="spellStart"/>
            <w:r w:rsidRPr="00EB21E7">
              <w:rPr>
                <w:rFonts w:ascii="Verdana" w:eastAsia="Segoe UI" w:hAnsi="Verdana" w:cs="Segoe UI"/>
                <w:sz w:val="20"/>
                <w:szCs w:val="20"/>
                <w:lang w:val="it-CH"/>
              </w:rPr>
              <w:t>Produktivität</w:t>
            </w:r>
            <w:proofErr w:type="spellEnd"/>
          </w:p>
          <w:p w14:paraId="638456A5" w14:textId="77777777" w:rsidR="003B3E3C" w:rsidRPr="00EB21E7" w:rsidRDefault="003B3E3C" w:rsidP="00EB21E7">
            <w:pPr>
              <w:pStyle w:val="Listenabsatz"/>
              <w:numPr>
                <w:ilvl w:val="0"/>
                <w:numId w:val="55"/>
              </w:numPr>
              <w:suppressAutoHyphens w:val="0"/>
              <w:spacing w:beforeLines="60" w:before="144" w:afterLines="60" w:after="144" w:line="240" w:lineRule="auto"/>
              <w:contextualSpacing w:val="0"/>
              <w:rPr>
                <w:rFonts w:ascii="Verdana" w:eastAsia="Segoe UI" w:hAnsi="Verdana" w:cs="Segoe UI"/>
                <w:sz w:val="20"/>
                <w:szCs w:val="20"/>
                <w:lang w:val="it-CH"/>
              </w:rPr>
            </w:pPr>
            <w:proofErr w:type="spellStart"/>
            <w:r w:rsidRPr="00EB21E7">
              <w:rPr>
                <w:rFonts w:ascii="Verdana" w:eastAsia="Segoe UI" w:hAnsi="Verdana" w:cs="Segoe UI"/>
                <w:sz w:val="20"/>
                <w:szCs w:val="20"/>
                <w:lang w:val="it-CH"/>
              </w:rPr>
              <w:t>Selbstversorgung</w:t>
            </w:r>
            <w:proofErr w:type="spellEnd"/>
            <w:r w:rsidRPr="00EB21E7">
              <w:rPr>
                <w:rFonts w:ascii="Verdana" w:eastAsia="Segoe UI" w:hAnsi="Verdana" w:cs="Segoe UI"/>
                <w:sz w:val="20"/>
                <w:szCs w:val="20"/>
                <w:lang w:val="it-CH"/>
              </w:rPr>
              <w:t xml:space="preserve"> </w:t>
            </w:r>
          </w:p>
          <w:p w14:paraId="6EE1D203" w14:textId="54B9EBA3" w:rsidR="008F2D00" w:rsidRPr="00EB21E7" w:rsidRDefault="003B3E3C" w:rsidP="00EB21E7">
            <w:pPr>
              <w:pStyle w:val="Listenabsatz"/>
              <w:numPr>
                <w:ilvl w:val="0"/>
                <w:numId w:val="55"/>
              </w:numPr>
              <w:suppressAutoHyphens w:val="0"/>
              <w:spacing w:beforeLines="60" w:before="144" w:afterLines="60" w:after="144" w:line="240" w:lineRule="auto"/>
              <w:contextualSpacing w:val="0"/>
              <w:rPr>
                <w:rFonts w:ascii="Verdana" w:eastAsia="Segoe UI" w:hAnsi="Verdana" w:cs="Segoe UI"/>
                <w:sz w:val="20"/>
                <w:szCs w:val="20"/>
                <w:lang w:val="it-CH"/>
              </w:rPr>
            </w:pPr>
            <w:proofErr w:type="spellStart"/>
            <w:r w:rsidRPr="00EB21E7">
              <w:rPr>
                <w:rFonts w:ascii="Verdana" w:eastAsia="Segoe UI" w:hAnsi="Verdana" w:cs="Segoe UI"/>
                <w:sz w:val="20"/>
                <w:szCs w:val="20"/>
                <w:lang w:val="it-CH"/>
              </w:rPr>
              <w:t>Freizeit</w:t>
            </w:r>
            <w:proofErr w:type="spellEnd"/>
          </w:p>
          <w:p w14:paraId="5453D4BC" w14:textId="46119D63" w:rsidR="003B3E3C" w:rsidRPr="00EB21E7" w:rsidRDefault="003B3E3C" w:rsidP="00EB21E7">
            <w:pPr>
              <w:spacing w:beforeLines="60" w:before="144" w:afterLines="60" w:after="144" w:line="240" w:lineRule="auto"/>
              <w:rPr>
                <w:rFonts w:ascii="Verdana" w:eastAsia="Segoe UI" w:hAnsi="Verdana" w:cs="Segoe UI"/>
                <w:sz w:val="20"/>
                <w:szCs w:val="20"/>
                <w:lang w:val="it-IT"/>
              </w:rPr>
            </w:pPr>
          </w:p>
        </w:tc>
        <w:tc>
          <w:tcPr>
            <w:tcW w:w="7089" w:type="dxa"/>
          </w:tcPr>
          <w:p w14:paraId="0FD2072D" w14:textId="77777777" w:rsidR="003B3E3C" w:rsidRPr="00EB21E7" w:rsidRDefault="003B3E3C" w:rsidP="00EB21E7">
            <w:pPr>
              <w:pStyle w:val="Listenabsatz"/>
              <w:numPr>
                <w:ilvl w:val="0"/>
                <w:numId w:val="54"/>
              </w:numPr>
              <w:suppressAutoHyphens w:val="0"/>
              <w:spacing w:beforeLines="60" w:before="144" w:afterLines="60" w:after="144" w:line="240" w:lineRule="auto"/>
              <w:contextualSpacing w:val="0"/>
              <w:rPr>
                <w:rFonts w:ascii="Verdana" w:eastAsia="Aptos" w:hAnsi="Verdana" w:cs="Aptos"/>
                <w:sz w:val="20"/>
                <w:szCs w:val="20"/>
                <w:lang w:val="it-CH"/>
              </w:rPr>
            </w:pPr>
            <w:r w:rsidRPr="00EB21E7">
              <w:rPr>
                <w:rFonts w:ascii="Verdana" w:eastAsia="Aptos" w:hAnsi="Verdana" w:cs="Aptos"/>
                <w:sz w:val="20"/>
                <w:szCs w:val="20"/>
                <w:lang w:val="it-CH"/>
              </w:rPr>
              <w:t>Produttività</w:t>
            </w:r>
          </w:p>
          <w:p w14:paraId="0769F735" w14:textId="77777777" w:rsidR="003B3E3C" w:rsidRPr="00EB21E7" w:rsidRDefault="003B3E3C" w:rsidP="00EB21E7">
            <w:pPr>
              <w:pStyle w:val="Listenabsatz"/>
              <w:numPr>
                <w:ilvl w:val="0"/>
                <w:numId w:val="54"/>
              </w:numPr>
              <w:suppressAutoHyphens w:val="0"/>
              <w:spacing w:beforeLines="60" w:before="144" w:afterLines="60" w:after="144" w:line="240" w:lineRule="auto"/>
              <w:contextualSpacing w:val="0"/>
              <w:rPr>
                <w:rFonts w:ascii="Verdana" w:eastAsia="Aptos" w:hAnsi="Verdana" w:cs="Aptos"/>
                <w:sz w:val="20"/>
                <w:szCs w:val="20"/>
                <w:lang w:val="it-CH"/>
              </w:rPr>
            </w:pPr>
            <w:r w:rsidRPr="00EB21E7">
              <w:rPr>
                <w:rFonts w:ascii="Verdana" w:eastAsia="Aptos" w:hAnsi="Verdana" w:cs="Aptos"/>
                <w:sz w:val="20"/>
                <w:szCs w:val="20"/>
                <w:lang w:val="it-CH"/>
              </w:rPr>
              <w:t>Cura di sé</w:t>
            </w:r>
          </w:p>
          <w:p w14:paraId="073D6607" w14:textId="77777777" w:rsidR="003B3E3C" w:rsidRPr="00EB21E7" w:rsidRDefault="003B3E3C" w:rsidP="00EB21E7">
            <w:pPr>
              <w:pStyle w:val="Listenabsatz"/>
              <w:numPr>
                <w:ilvl w:val="0"/>
                <w:numId w:val="54"/>
              </w:numPr>
              <w:suppressAutoHyphens w:val="0"/>
              <w:spacing w:beforeLines="60" w:before="144" w:afterLines="60" w:after="144" w:line="240" w:lineRule="auto"/>
              <w:contextualSpacing w:val="0"/>
              <w:rPr>
                <w:rFonts w:ascii="Verdana" w:eastAsia="Aptos" w:hAnsi="Verdana" w:cs="Aptos"/>
                <w:sz w:val="20"/>
                <w:szCs w:val="20"/>
                <w:lang w:val="it-CH"/>
              </w:rPr>
            </w:pPr>
            <w:r w:rsidRPr="00EB21E7">
              <w:rPr>
                <w:rFonts w:ascii="Verdana" w:eastAsia="Aptos" w:hAnsi="Verdana" w:cs="Aptos"/>
                <w:sz w:val="20"/>
                <w:szCs w:val="20"/>
                <w:lang w:val="it-CH"/>
              </w:rPr>
              <w:t>Tempo libero</w:t>
            </w:r>
          </w:p>
          <w:p w14:paraId="2F150352" w14:textId="6A0E6A51" w:rsidR="008F2D00" w:rsidRPr="00EB21E7" w:rsidRDefault="008F2D00" w:rsidP="00EB21E7">
            <w:pPr>
              <w:suppressAutoHyphens w:val="0"/>
              <w:spacing w:beforeLines="60" w:before="144" w:afterLines="60" w:after="144" w:line="240" w:lineRule="auto"/>
              <w:rPr>
                <w:rFonts w:ascii="Verdana" w:eastAsia="Aptos" w:hAnsi="Verdana" w:cs="Aptos"/>
                <w:sz w:val="20"/>
                <w:szCs w:val="20"/>
                <w:lang w:val="it-CH"/>
              </w:rPr>
            </w:pPr>
          </w:p>
        </w:tc>
      </w:tr>
      <w:tr w:rsidR="008F2D00" w:rsidRPr="007A063F" w14:paraId="14F96B75" w14:textId="77777777">
        <w:trPr>
          <w:trHeight w:val="386"/>
        </w:trPr>
        <w:tc>
          <w:tcPr>
            <w:tcW w:w="576" w:type="dxa"/>
            <w:vAlign w:val="center"/>
          </w:tcPr>
          <w:p w14:paraId="6756A2E6" w14:textId="0E4D1F27" w:rsidR="008F2D00" w:rsidRPr="00EB21E7" w:rsidRDefault="00EB3297" w:rsidP="00EB21E7">
            <w:pPr>
              <w:widowControl w:val="0"/>
              <w:spacing w:beforeLines="60" w:before="144" w:afterLines="60" w:after="144" w:line="240" w:lineRule="auto"/>
              <w:rPr>
                <w:rFonts w:ascii="Verdana" w:eastAsia="MS Mincho" w:hAnsi="Verdana" w:cstheme="majorHAnsi"/>
                <w:b/>
                <w:bCs/>
                <w:sz w:val="20"/>
                <w:szCs w:val="20"/>
                <w:lang w:val="it-IT"/>
              </w:rPr>
            </w:pPr>
            <w:r w:rsidRPr="00EB21E7">
              <w:rPr>
                <w:rFonts w:ascii="Verdana" w:eastAsia="MS Mincho" w:hAnsi="Verdana" w:cstheme="majorHAnsi"/>
                <w:b/>
                <w:bCs/>
                <w:sz w:val="20"/>
                <w:szCs w:val="20"/>
                <w:lang w:val="it-IT"/>
              </w:rPr>
              <w:lastRenderedPageBreak/>
              <w:t>2</w:t>
            </w:r>
            <w:r w:rsidR="005E6798" w:rsidRPr="00EB21E7">
              <w:rPr>
                <w:rFonts w:ascii="Verdana" w:eastAsia="MS Mincho" w:hAnsi="Verdana" w:cstheme="majorHAnsi"/>
                <w:b/>
                <w:bCs/>
                <w:sz w:val="20"/>
                <w:szCs w:val="20"/>
                <w:lang w:val="it-IT"/>
              </w:rPr>
              <w:t>5</w:t>
            </w:r>
          </w:p>
        </w:tc>
        <w:tc>
          <w:tcPr>
            <w:tcW w:w="7078" w:type="dxa"/>
          </w:tcPr>
          <w:p w14:paraId="01B44074" w14:textId="7A3BCEC5" w:rsidR="008F2D00" w:rsidRPr="00EB21E7" w:rsidRDefault="003B3E3C" w:rsidP="00EB21E7">
            <w:pPr>
              <w:widowControl w:val="0"/>
              <w:spacing w:beforeLines="60" w:before="144" w:afterLines="60" w:after="144" w:line="240" w:lineRule="auto"/>
              <w:rPr>
                <w:rFonts w:ascii="Verdana" w:eastAsia="MS Mincho" w:hAnsi="Verdana" w:cstheme="majorHAnsi"/>
                <w:b/>
                <w:bCs/>
                <w:sz w:val="20"/>
                <w:szCs w:val="20"/>
                <w:lang w:val="de-DE"/>
              </w:rPr>
            </w:pPr>
            <w:r w:rsidRPr="00EB21E7">
              <w:rPr>
                <w:rFonts w:ascii="Verdana" w:eastAsia="Segoe UI" w:hAnsi="Verdana" w:cs="Segoe UI"/>
                <w:b/>
                <w:bCs/>
                <w:sz w:val="20"/>
                <w:szCs w:val="20"/>
                <w:lang w:val="de-DE"/>
              </w:rPr>
              <w:t>Welche Deformität ist typischerweise mit einer Verletzung der Strecksehne in Zone I verbunden?</w:t>
            </w:r>
          </w:p>
        </w:tc>
        <w:tc>
          <w:tcPr>
            <w:tcW w:w="7089" w:type="dxa"/>
          </w:tcPr>
          <w:p w14:paraId="7B194F05" w14:textId="07174684" w:rsidR="00EB3297" w:rsidRPr="00EB21E7" w:rsidRDefault="003B3E3C" w:rsidP="00EB21E7">
            <w:pPr>
              <w:keepNext/>
              <w:spacing w:beforeLines="60" w:before="144" w:afterLines="60" w:after="144" w:line="240" w:lineRule="auto"/>
              <w:rPr>
                <w:rFonts w:ascii="Verdana" w:hAnsi="Verdana"/>
                <w:sz w:val="20"/>
                <w:szCs w:val="20"/>
                <w:lang w:val="it-IT"/>
              </w:rPr>
            </w:pPr>
            <w:r w:rsidRPr="00EB21E7">
              <w:rPr>
                <w:rFonts w:ascii="Verdana" w:hAnsi="Verdana"/>
                <w:b/>
                <w:bCs/>
                <w:sz w:val="20"/>
                <w:szCs w:val="20"/>
                <w:lang w:val="it-IT"/>
              </w:rPr>
              <w:t>Quale deformità è tipicamente associata a una lesione del tendine estensore in zona I?</w:t>
            </w:r>
          </w:p>
        </w:tc>
      </w:tr>
      <w:tr w:rsidR="008F2D00" w:rsidRPr="00EB21E7" w14:paraId="07AD24C7" w14:textId="77777777">
        <w:trPr>
          <w:trHeight w:val="386"/>
        </w:trPr>
        <w:tc>
          <w:tcPr>
            <w:tcW w:w="576" w:type="dxa"/>
            <w:vAlign w:val="center"/>
          </w:tcPr>
          <w:p w14:paraId="23A0668A" w14:textId="77777777" w:rsidR="008F2D00" w:rsidRPr="00EB21E7" w:rsidRDefault="008F2D00" w:rsidP="00EB21E7">
            <w:pPr>
              <w:widowControl w:val="0"/>
              <w:spacing w:beforeLines="60" w:before="144" w:afterLines="60" w:after="144" w:line="240" w:lineRule="auto"/>
              <w:rPr>
                <w:rFonts w:ascii="Verdana" w:eastAsia="MS Mincho" w:hAnsi="Verdana" w:cstheme="majorHAnsi"/>
                <w:sz w:val="20"/>
                <w:szCs w:val="20"/>
                <w:lang w:val="it-IT"/>
              </w:rPr>
            </w:pPr>
          </w:p>
        </w:tc>
        <w:tc>
          <w:tcPr>
            <w:tcW w:w="7078" w:type="dxa"/>
          </w:tcPr>
          <w:p w14:paraId="7CDDDCA6" w14:textId="5FA030C6" w:rsidR="003B3E3C" w:rsidRPr="00EB21E7" w:rsidRDefault="003B3E3C" w:rsidP="00EB21E7">
            <w:pPr>
              <w:spacing w:beforeLines="60" w:before="144" w:afterLines="60" w:after="144" w:line="240" w:lineRule="auto"/>
              <w:ind w:left="333"/>
              <w:rPr>
                <w:rFonts w:ascii="Verdana" w:eastAsia="Segoe UI" w:hAnsi="Verdana" w:cs="Segoe UI"/>
                <w:sz w:val="20"/>
                <w:szCs w:val="20"/>
                <w:lang w:val="de-DE"/>
              </w:rPr>
            </w:pPr>
            <w:r w:rsidRPr="00EB21E7">
              <w:rPr>
                <w:rFonts w:ascii="Verdana" w:eastAsia="Segoe UI" w:hAnsi="Verdana" w:cs="Segoe UI"/>
                <w:sz w:val="20"/>
                <w:szCs w:val="20"/>
                <w:lang w:val="de-DE"/>
              </w:rPr>
              <w:t xml:space="preserve">a. Hammerfinger (Mallet-Finger) </w:t>
            </w:r>
          </w:p>
          <w:p w14:paraId="6666D280" w14:textId="77777777" w:rsidR="003B3E3C" w:rsidRPr="00EB21E7" w:rsidRDefault="003B3E3C" w:rsidP="00EB21E7">
            <w:pPr>
              <w:spacing w:beforeLines="60" w:before="144" w:afterLines="60" w:after="144" w:line="240" w:lineRule="auto"/>
              <w:ind w:left="333"/>
              <w:rPr>
                <w:rFonts w:ascii="Verdana" w:eastAsia="Segoe UI" w:hAnsi="Verdana" w:cs="Segoe UI"/>
                <w:sz w:val="20"/>
                <w:szCs w:val="20"/>
                <w:lang w:val="de-DE"/>
              </w:rPr>
            </w:pPr>
            <w:r w:rsidRPr="00EB21E7">
              <w:rPr>
                <w:rFonts w:ascii="Verdana" w:eastAsia="Segoe UI" w:hAnsi="Verdana" w:cs="Segoe UI"/>
                <w:sz w:val="20"/>
                <w:szCs w:val="20"/>
                <w:lang w:val="de-DE"/>
              </w:rPr>
              <w:t>b. Schnellender Finger (</w:t>
            </w:r>
            <w:proofErr w:type="spellStart"/>
            <w:r w:rsidRPr="00EB21E7">
              <w:rPr>
                <w:rFonts w:ascii="Verdana" w:eastAsia="Segoe UI" w:hAnsi="Verdana" w:cs="Segoe UI"/>
                <w:sz w:val="20"/>
                <w:szCs w:val="20"/>
                <w:lang w:val="de-DE"/>
              </w:rPr>
              <w:t>Triggerfinger</w:t>
            </w:r>
            <w:proofErr w:type="spellEnd"/>
            <w:r w:rsidRPr="00EB21E7">
              <w:rPr>
                <w:rFonts w:ascii="Verdana" w:eastAsia="Segoe UI" w:hAnsi="Verdana" w:cs="Segoe UI"/>
                <w:sz w:val="20"/>
                <w:szCs w:val="20"/>
                <w:lang w:val="de-DE"/>
              </w:rPr>
              <w:t>)</w:t>
            </w:r>
          </w:p>
          <w:p w14:paraId="11A65EA1" w14:textId="77777777" w:rsidR="003B3E3C" w:rsidRPr="00EB21E7" w:rsidRDefault="003B3E3C" w:rsidP="00EB21E7">
            <w:pPr>
              <w:spacing w:beforeLines="60" w:before="144" w:afterLines="60" w:after="144" w:line="240" w:lineRule="auto"/>
              <w:ind w:left="333"/>
              <w:rPr>
                <w:rFonts w:ascii="Verdana" w:eastAsia="Segoe UI" w:hAnsi="Verdana" w:cs="Segoe UI"/>
                <w:sz w:val="20"/>
                <w:szCs w:val="20"/>
                <w:lang w:val="de-DE"/>
              </w:rPr>
            </w:pPr>
            <w:r w:rsidRPr="00EB21E7">
              <w:rPr>
                <w:rFonts w:ascii="Verdana" w:eastAsia="Segoe UI" w:hAnsi="Verdana" w:cs="Segoe UI"/>
                <w:sz w:val="20"/>
                <w:szCs w:val="20"/>
                <w:lang w:val="de-DE"/>
              </w:rPr>
              <w:t>c. Segenshand (Benediktionshand)</w:t>
            </w:r>
          </w:p>
          <w:p w14:paraId="5B8A8124" w14:textId="77777777" w:rsidR="008F2D00" w:rsidRPr="00EB21E7" w:rsidRDefault="008F2D00" w:rsidP="00EB21E7">
            <w:pPr>
              <w:widowControl w:val="0"/>
              <w:spacing w:beforeLines="60" w:before="144" w:afterLines="60" w:after="144" w:line="240" w:lineRule="auto"/>
              <w:rPr>
                <w:rFonts w:ascii="Verdana" w:eastAsia="MS Mincho" w:hAnsi="Verdana" w:cstheme="majorHAnsi"/>
                <w:sz w:val="20"/>
                <w:szCs w:val="20"/>
                <w:lang w:val="it-IT"/>
              </w:rPr>
            </w:pPr>
          </w:p>
        </w:tc>
        <w:tc>
          <w:tcPr>
            <w:tcW w:w="7089" w:type="dxa"/>
          </w:tcPr>
          <w:p w14:paraId="2AA3CC4D" w14:textId="124414F2" w:rsidR="003B3E3C" w:rsidRPr="00EB21E7" w:rsidRDefault="003B3E3C" w:rsidP="00EB21E7">
            <w:pPr>
              <w:pStyle w:val="Aufzhlungszeichen"/>
              <w:numPr>
                <w:ilvl w:val="0"/>
                <w:numId w:val="0"/>
              </w:numPr>
              <w:spacing w:beforeLines="60" w:before="144" w:afterLines="60" w:after="144" w:line="240" w:lineRule="auto"/>
              <w:ind w:left="321"/>
              <w:contextualSpacing w:val="0"/>
              <w:rPr>
                <w:rFonts w:ascii="Verdana" w:hAnsi="Verdana"/>
                <w:sz w:val="20"/>
                <w:szCs w:val="20"/>
                <w:lang w:val="it-IT"/>
              </w:rPr>
            </w:pPr>
            <w:r w:rsidRPr="00EB21E7">
              <w:rPr>
                <w:rFonts w:ascii="Verdana" w:hAnsi="Verdana"/>
                <w:sz w:val="20"/>
                <w:szCs w:val="20"/>
                <w:lang w:val="it-IT"/>
              </w:rPr>
              <w:t xml:space="preserve">a. Dito a martello </w:t>
            </w:r>
          </w:p>
          <w:p w14:paraId="68E18056" w14:textId="77777777" w:rsidR="003B3E3C" w:rsidRPr="00EB21E7" w:rsidRDefault="003B3E3C" w:rsidP="00EB21E7">
            <w:pPr>
              <w:pStyle w:val="Aufzhlungszeichen"/>
              <w:numPr>
                <w:ilvl w:val="0"/>
                <w:numId w:val="0"/>
              </w:numPr>
              <w:spacing w:beforeLines="60" w:before="144" w:afterLines="60" w:after="144" w:line="240" w:lineRule="auto"/>
              <w:ind w:left="321"/>
              <w:contextualSpacing w:val="0"/>
              <w:rPr>
                <w:rFonts w:ascii="Verdana" w:hAnsi="Verdana"/>
                <w:sz w:val="20"/>
                <w:szCs w:val="20"/>
                <w:lang w:val="it-IT"/>
              </w:rPr>
            </w:pPr>
            <w:r w:rsidRPr="00EB21E7">
              <w:rPr>
                <w:rFonts w:ascii="Verdana" w:hAnsi="Verdana"/>
                <w:sz w:val="20"/>
                <w:szCs w:val="20"/>
                <w:lang w:val="it-IT"/>
              </w:rPr>
              <w:t>b. Dito a scatto</w:t>
            </w:r>
          </w:p>
          <w:p w14:paraId="2E053F55" w14:textId="77777777" w:rsidR="003B3E3C" w:rsidRPr="00EB21E7" w:rsidRDefault="003B3E3C" w:rsidP="00EB21E7">
            <w:pPr>
              <w:pStyle w:val="Listenabsatz"/>
              <w:spacing w:beforeLines="60" w:before="144" w:afterLines="60" w:after="144" w:line="240" w:lineRule="auto"/>
              <w:ind w:left="321"/>
              <w:contextualSpacing w:val="0"/>
              <w:rPr>
                <w:rFonts w:ascii="Verdana" w:hAnsi="Verdana"/>
                <w:sz w:val="20"/>
                <w:szCs w:val="20"/>
                <w:lang w:val="de-DE"/>
              </w:rPr>
            </w:pPr>
            <w:r w:rsidRPr="00EB21E7">
              <w:rPr>
                <w:rFonts w:ascii="Verdana" w:hAnsi="Verdana"/>
                <w:sz w:val="20"/>
                <w:szCs w:val="20"/>
                <w:lang w:val="de-DE"/>
              </w:rPr>
              <w:t xml:space="preserve">c. Mano </w:t>
            </w:r>
            <w:proofErr w:type="spellStart"/>
            <w:r w:rsidRPr="00EB21E7">
              <w:rPr>
                <w:rFonts w:ascii="Verdana" w:hAnsi="Verdana"/>
                <w:sz w:val="20"/>
                <w:szCs w:val="20"/>
                <w:lang w:val="de-DE"/>
              </w:rPr>
              <w:t>benedicente</w:t>
            </w:r>
            <w:proofErr w:type="spellEnd"/>
          </w:p>
          <w:p w14:paraId="6B892714" w14:textId="77777777" w:rsidR="008F2D00" w:rsidRPr="00EB21E7" w:rsidRDefault="008F2D00" w:rsidP="00EB21E7">
            <w:pPr>
              <w:widowControl w:val="0"/>
              <w:spacing w:beforeLines="60" w:before="144" w:afterLines="60" w:after="144" w:line="240" w:lineRule="auto"/>
              <w:rPr>
                <w:rFonts w:ascii="Verdana" w:eastAsia="MS Mincho" w:hAnsi="Verdana" w:cstheme="majorHAnsi"/>
                <w:sz w:val="20"/>
                <w:szCs w:val="20"/>
                <w:lang w:val="it-IT"/>
              </w:rPr>
            </w:pPr>
          </w:p>
        </w:tc>
      </w:tr>
    </w:tbl>
    <w:p w14:paraId="02444204" w14:textId="77777777" w:rsidR="0042139F" w:rsidRPr="00AD68D1" w:rsidRDefault="0042139F" w:rsidP="00AD68D1">
      <w:pPr>
        <w:spacing w:beforeLines="60" w:before="144" w:afterLines="60" w:after="144" w:line="240" w:lineRule="auto"/>
        <w:rPr>
          <w:rFonts w:ascii="Verdana" w:hAnsi="Verdana" w:cstheme="majorHAnsi"/>
          <w:sz w:val="20"/>
          <w:szCs w:val="20"/>
          <w:lang w:val="it-IT"/>
        </w:rPr>
      </w:pPr>
    </w:p>
    <w:p w14:paraId="0FA54608" w14:textId="77777777" w:rsidR="0042139F" w:rsidRPr="00AD68D1" w:rsidRDefault="0042139F" w:rsidP="00AD68D1">
      <w:pPr>
        <w:spacing w:beforeLines="60" w:before="144" w:afterLines="60" w:after="144" w:line="240" w:lineRule="auto"/>
        <w:jc w:val="center"/>
        <w:rPr>
          <w:rFonts w:ascii="Verdana" w:hAnsi="Verdana" w:cstheme="majorHAnsi"/>
          <w:b/>
          <w:bCs/>
          <w:sz w:val="20"/>
          <w:szCs w:val="20"/>
          <w:lang w:val="it-IT"/>
        </w:rPr>
      </w:pPr>
    </w:p>
    <w:sectPr w:rsidR="0042139F" w:rsidRPr="00AD68D1">
      <w:pgSz w:w="15840" w:h="12240" w:orient="landscape"/>
      <w:pgMar w:top="680" w:right="680" w:bottom="568" w:left="68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24F5"/>
    <w:multiLevelType w:val="hybridMultilevel"/>
    <w:tmpl w:val="718C8DAC"/>
    <w:lvl w:ilvl="0" w:tplc="72FC9F36">
      <w:start w:val="1"/>
      <w:numFmt w:val="lowerLetter"/>
      <w:lvlText w:val="%1."/>
      <w:lvlJc w:val="left"/>
      <w:pPr>
        <w:ind w:left="720" w:hanging="360"/>
      </w:pPr>
    </w:lvl>
    <w:lvl w:ilvl="1" w:tplc="448E84CC">
      <w:start w:val="1"/>
      <w:numFmt w:val="lowerLetter"/>
      <w:lvlText w:val="%2."/>
      <w:lvlJc w:val="left"/>
      <w:pPr>
        <w:ind w:left="1440" w:hanging="360"/>
      </w:pPr>
    </w:lvl>
    <w:lvl w:ilvl="2" w:tplc="306267D4">
      <w:start w:val="1"/>
      <w:numFmt w:val="lowerRoman"/>
      <w:lvlText w:val="%3."/>
      <w:lvlJc w:val="right"/>
      <w:pPr>
        <w:ind w:left="2160" w:hanging="180"/>
      </w:pPr>
    </w:lvl>
    <w:lvl w:ilvl="3" w:tplc="BEB256EE">
      <w:start w:val="1"/>
      <w:numFmt w:val="decimal"/>
      <w:lvlText w:val="%4."/>
      <w:lvlJc w:val="left"/>
      <w:pPr>
        <w:ind w:left="2880" w:hanging="360"/>
      </w:pPr>
    </w:lvl>
    <w:lvl w:ilvl="4" w:tplc="6F1641C2">
      <w:start w:val="1"/>
      <w:numFmt w:val="lowerLetter"/>
      <w:lvlText w:val="%5."/>
      <w:lvlJc w:val="left"/>
      <w:pPr>
        <w:ind w:left="3600" w:hanging="360"/>
      </w:pPr>
    </w:lvl>
    <w:lvl w:ilvl="5" w:tplc="FF3EAD10">
      <w:start w:val="1"/>
      <w:numFmt w:val="lowerRoman"/>
      <w:lvlText w:val="%6."/>
      <w:lvlJc w:val="right"/>
      <w:pPr>
        <w:ind w:left="4320" w:hanging="180"/>
      </w:pPr>
    </w:lvl>
    <w:lvl w:ilvl="6" w:tplc="DE829C96">
      <w:start w:val="1"/>
      <w:numFmt w:val="decimal"/>
      <w:lvlText w:val="%7."/>
      <w:lvlJc w:val="left"/>
      <w:pPr>
        <w:ind w:left="5040" w:hanging="360"/>
      </w:pPr>
    </w:lvl>
    <w:lvl w:ilvl="7" w:tplc="A978E80E">
      <w:start w:val="1"/>
      <w:numFmt w:val="lowerLetter"/>
      <w:lvlText w:val="%8."/>
      <w:lvlJc w:val="left"/>
      <w:pPr>
        <w:ind w:left="5760" w:hanging="360"/>
      </w:pPr>
    </w:lvl>
    <w:lvl w:ilvl="8" w:tplc="E3082DFC">
      <w:start w:val="1"/>
      <w:numFmt w:val="lowerRoman"/>
      <w:lvlText w:val="%9."/>
      <w:lvlJc w:val="right"/>
      <w:pPr>
        <w:ind w:left="6480" w:hanging="180"/>
      </w:pPr>
    </w:lvl>
  </w:abstractNum>
  <w:abstractNum w:abstractNumId="1" w15:restartNumberingAfterBreak="0">
    <w:nsid w:val="00375ECD"/>
    <w:multiLevelType w:val="hybridMultilevel"/>
    <w:tmpl w:val="04A8DBCC"/>
    <w:lvl w:ilvl="0" w:tplc="9DB84D44">
      <w:start w:val="1"/>
      <w:numFmt w:val="lowerLetter"/>
      <w:lvlText w:val="%1."/>
      <w:lvlJc w:val="left"/>
      <w:pPr>
        <w:ind w:left="720" w:hanging="360"/>
      </w:pPr>
    </w:lvl>
    <w:lvl w:ilvl="1" w:tplc="8206B6B4">
      <w:start w:val="1"/>
      <w:numFmt w:val="lowerLetter"/>
      <w:lvlText w:val="%2."/>
      <w:lvlJc w:val="left"/>
      <w:pPr>
        <w:ind w:left="1440" w:hanging="360"/>
      </w:pPr>
    </w:lvl>
    <w:lvl w:ilvl="2" w:tplc="BD70E9CA">
      <w:start w:val="1"/>
      <w:numFmt w:val="lowerRoman"/>
      <w:lvlText w:val="%3."/>
      <w:lvlJc w:val="right"/>
      <w:pPr>
        <w:ind w:left="2160" w:hanging="180"/>
      </w:pPr>
    </w:lvl>
    <w:lvl w:ilvl="3" w:tplc="6A9C3E20">
      <w:start w:val="1"/>
      <w:numFmt w:val="decimal"/>
      <w:lvlText w:val="%4."/>
      <w:lvlJc w:val="left"/>
      <w:pPr>
        <w:ind w:left="2880" w:hanging="360"/>
      </w:pPr>
    </w:lvl>
    <w:lvl w:ilvl="4" w:tplc="CD12DA06">
      <w:start w:val="1"/>
      <w:numFmt w:val="lowerLetter"/>
      <w:lvlText w:val="%5."/>
      <w:lvlJc w:val="left"/>
      <w:pPr>
        <w:ind w:left="3600" w:hanging="360"/>
      </w:pPr>
    </w:lvl>
    <w:lvl w:ilvl="5" w:tplc="A24E15A8">
      <w:start w:val="1"/>
      <w:numFmt w:val="lowerRoman"/>
      <w:lvlText w:val="%6."/>
      <w:lvlJc w:val="right"/>
      <w:pPr>
        <w:ind w:left="4320" w:hanging="180"/>
      </w:pPr>
    </w:lvl>
    <w:lvl w:ilvl="6" w:tplc="29D07554">
      <w:start w:val="1"/>
      <w:numFmt w:val="decimal"/>
      <w:lvlText w:val="%7."/>
      <w:lvlJc w:val="left"/>
      <w:pPr>
        <w:ind w:left="5040" w:hanging="360"/>
      </w:pPr>
    </w:lvl>
    <w:lvl w:ilvl="7" w:tplc="844A7B82">
      <w:start w:val="1"/>
      <w:numFmt w:val="lowerLetter"/>
      <w:lvlText w:val="%8."/>
      <w:lvlJc w:val="left"/>
      <w:pPr>
        <w:ind w:left="5760" w:hanging="360"/>
      </w:pPr>
    </w:lvl>
    <w:lvl w:ilvl="8" w:tplc="B902393E">
      <w:start w:val="1"/>
      <w:numFmt w:val="lowerRoman"/>
      <w:lvlText w:val="%9."/>
      <w:lvlJc w:val="right"/>
      <w:pPr>
        <w:ind w:left="6480" w:hanging="180"/>
      </w:pPr>
    </w:lvl>
  </w:abstractNum>
  <w:abstractNum w:abstractNumId="2" w15:restartNumberingAfterBreak="0">
    <w:nsid w:val="00FB6C98"/>
    <w:multiLevelType w:val="hybridMultilevel"/>
    <w:tmpl w:val="A4BC7362"/>
    <w:lvl w:ilvl="0" w:tplc="E886093C">
      <w:start w:val="1"/>
      <w:numFmt w:val="lowerLetter"/>
      <w:lvlText w:val="%1."/>
      <w:lvlJc w:val="left"/>
      <w:pPr>
        <w:ind w:left="720" w:hanging="360"/>
      </w:pPr>
    </w:lvl>
    <w:lvl w:ilvl="1" w:tplc="95D21616">
      <w:start w:val="1"/>
      <w:numFmt w:val="lowerLetter"/>
      <w:lvlText w:val="%2."/>
      <w:lvlJc w:val="left"/>
      <w:pPr>
        <w:ind w:left="1440" w:hanging="360"/>
      </w:pPr>
    </w:lvl>
    <w:lvl w:ilvl="2" w:tplc="9DD8ED1E">
      <w:start w:val="1"/>
      <w:numFmt w:val="lowerRoman"/>
      <w:lvlText w:val="%3."/>
      <w:lvlJc w:val="right"/>
      <w:pPr>
        <w:ind w:left="2160" w:hanging="180"/>
      </w:pPr>
    </w:lvl>
    <w:lvl w:ilvl="3" w:tplc="196ED6EA">
      <w:start w:val="1"/>
      <w:numFmt w:val="decimal"/>
      <w:lvlText w:val="%4."/>
      <w:lvlJc w:val="left"/>
      <w:pPr>
        <w:ind w:left="2880" w:hanging="360"/>
      </w:pPr>
    </w:lvl>
    <w:lvl w:ilvl="4" w:tplc="66AA2740">
      <w:start w:val="1"/>
      <w:numFmt w:val="lowerLetter"/>
      <w:lvlText w:val="%5."/>
      <w:lvlJc w:val="left"/>
      <w:pPr>
        <w:ind w:left="3600" w:hanging="360"/>
      </w:pPr>
    </w:lvl>
    <w:lvl w:ilvl="5" w:tplc="14488238">
      <w:start w:val="1"/>
      <w:numFmt w:val="lowerRoman"/>
      <w:lvlText w:val="%6."/>
      <w:lvlJc w:val="right"/>
      <w:pPr>
        <w:ind w:left="4320" w:hanging="180"/>
      </w:pPr>
    </w:lvl>
    <w:lvl w:ilvl="6" w:tplc="1A50C58E">
      <w:start w:val="1"/>
      <w:numFmt w:val="decimal"/>
      <w:lvlText w:val="%7."/>
      <w:lvlJc w:val="left"/>
      <w:pPr>
        <w:ind w:left="5040" w:hanging="360"/>
      </w:pPr>
    </w:lvl>
    <w:lvl w:ilvl="7" w:tplc="69729E20">
      <w:start w:val="1"/>
      <w:numFmt w:val="lowerLetter"/>
      <w:lvlText w:val="%8."/>
      <w:lvlJc w:val="left"/>
      <w:pPr>
        <w:ind w:left="5760" w:hanging="360"/>
      </w:pPr>
    </w:lvl>
    <w:lvl w:ilvl="8" w:tplc="CD4EE328">
      <w:start w:val="1"/>
      <w:numFmt w:val="lowerRoman"/>
      <w:lvlText w:val="%9."/>
      <w:lvlJc w:val="right"/>
      <w:pPr>
        <w:ind w:left="6480" w:hanging="180"/>
      </w:pPr>
    </w:lvl>
  </w:abstractNum>
  <w:abstractNum w:abstractNumId="3" w15:restartNumberingAfterBreak="0">
    <w:nsid w:val="015F121E"/>
    <w:multiLevelType w:val="hybridMultilevel"/>
    <w:tmpl w:val="A3C2DE9A"/>
    <w:lvl w:ilvl="0" w:tplc="47B4460C">
      <w:start w:val="1"/>
      <w:numFmt w:val="bullet"/>
      <w:lvlText w:val=""/>
      <w:lvlJc w:val="left"/>
      <w:pPr>
        <w:ind w:left="720" w:hanging="360"/>
      </w:pPr>
      <w:rPr>
        <w:rFonts w:ascii="Symbol" w:hAnsi="Symbol" w:hint="default"/>
      </w:rPr>
    </w:lvl>
    <w:lvl w:ilvl="1" w:tplc="BCDE16CA">
      <w:start w:val="1"/>
      <w:numFmt w:val="bullet"/>
      <w:lvlText w:val="o"/>
      <w:lvlJc w:val="left"/>
      <w:pPr>
        <w:ind w:left="1440" w:hanging="360"/>
      </w:pPr>
      <w:rPr>
        <w:rFonts w:ascii="Courier New" w:hAnsi="Courier New" w:hint="default"/>
      </w:rPr>
    </w:lvl>
    <w:lvl w:ilvl="2" w:tplc="9C3E7A06">
      <w:start w:val="1"/>
      <w:numFmt w:val="bullet"/>
      <w:lvlText w:val=""/>
      <w:lvlJc w:val="left"/>
      <w:pPr>
        <w:ind w:left="2160" w:hanging="360"/>
      </w:pPr>
      <w:rPr>
        <w:rFonts w:ascii="Wingdings" w:hAnsi="Wingdings" w:hint="default"/>
      </w:rPr>
    </w:lvl>
    <w:lvl w:ilvl="3" w:tplc="97FAD3CE">
      <w:start w:val="1"/>
      <w:numFmt w:val="bullet"/>
      <w:lvlText w:val=""/>
      <w:lvlJc w:val="left"/>
      <w:pPr>
        <w:ind w:left="2880" w:hanging="360"/>
      </w:pPr>
      <w:rPr>
        <w:rFonts w:ascii="Symbol" w:hAnsi="Symbol" w:hint="default"/>
      </w:rPr>
    </w:lvl>
    <w:lvl w:ilvl="4" w:tplc="3A0AFC2C">
      <w:start w:val="1"/>
      <w:numFmt w:val="bullet"/>
      <w:lvlText w:val="o"/>
      <w:lvlJc w:val="left"/>
      <w:pPr>
        <w:ind w:left="3600" w:hanging="360"/>
      </w:pPr>
      <w:rPr>
        <w:rFonts w:ascii="Courier New" w:hAnsi="Courier New" w:hint="default"/>
      </w:rPr>
    </w:lvl>
    <w:lvl w:ilvl="5" w:tplc="BB589202">
      <w:start w:val="1"/>
      <w:numFmt w:val="bullet"/>
      <w:lvlText w:val=""/>
      <w:lvlJc w:val="left"/>
      <w:pPr>
        <w:ind w:left="4320" w:hanging="360"/>
      </w:pPr>
      <w:rPr>
        <w:rFonts w:ascii="Wingdings" w:hAnsi="Wingdings" w:hint="default"/>
      </w:rPr>
    </w:lvl>
    <w:lvl w:ilvl="6" w:tplc="E8FA7D32">
      <w:start w:val="1"/>
      <w:numFmt w:val="bullet"/>
      <w:lvlText w:val=""/>
      <w:lvlJc w:val="left"/>
      <w:pPr>
        <w:ind w:left="5040" w:hanging="360"/>
      </w:pPr>
      <w:rPr>
        <w:rFonts w:ascii="Symbol" w:hAnsi="Symbol" w:hint="default"/>
      </w:rPr>
    </w:lvl>
    <w:lvl w:ilvl="7" w:tplc="6E647548">
      <w:start w:val="1"/>
      <w:numFmt w:val="bullet"/>
      <w:lvlText w:val="o"/>
      <w:lvlJc w:val="left"/>
      <w:pPr>
        <w:ind w:left="5760" w:hanging="360"/>
      </w:pPr>
      <w:rPr>
        <w:rFonts w:ascii="Courier New" w:hAnsi="Courier New" w:hint="default"/>
      </w:rPr>
    </w:lvl>
    <w:lvl w:ilvl="8" w:tplc="EC8C5CD6">
      <w:start w:val="1"/>
      <w:numFmt w:val="bullet"/>
      <w:lvlText w:val=""/>
      <w:lvlJc w:val="left"/>
      <w:pPr>
        <w:ind w:left="6480" w:hanging="360"/>
      </w:pPr>
      <w:rPr>
        <w:rFonts w:ascii="Wingdings" w:hAnsi="Wingdings" w:hint="default"/>
      </w:rPr>
    </w:lvl>
  </w:abstractNum>
  <w:abstractNum w:abstractNumId="4" w15:restartNumberingAfterBreak="0">
    <w:nsid w:val="03BEC72E"/>
    <w:multiLevelType w:val="hybridMultilevel"/>
    <w:tmpl w:val="B4AC992C"/>
    <w:lvl w:ilvl="0" w:tplc="D1C05B1A">
      <w:start w:val="1"/>
      <w:numFmt w:val="lowerLetter"/>
      <w:lvlText w:val="%1."/>
      <w:lvlJc w:val="left"/>
      <w:pPr>
        <w:ind w:left="720" w:hanging="360"/>
      </w:pPr>
    </w:lvl>
    <w:lvl w:ilvl="1" w:tplc="5FCA481A">
      <w:start w:val="1"/>
      <w:numFmt w:val="lowerLetter"/>
      <w:lvlText w:val="%2."/>
      <w:lvlJc w:val="left"/>
      <w:pPr>
        <w:ind w:left="1440" w:hanging="360"/>
      </w:pPr>
    </w:lvl>
    <w:lvl w:ilvl="2" w:tplc="640CA924">
      <w:start w:val="1"/>
      <w:numFmt w:val="lowerRoman"/>
      <w:lvlText w:val="%3."/>
      <w:lvlJc w:val="right"/>
      <w:pPr>
        <w:ind w:left="2160" w:hanging="180"/>
      </w:pPr>
    </w:lvl>
    <w:lvl w:ilvl="3" w:tplc="7248AA82">
      <w:start w:val="1"/>
      <w:numFmt w:val="decimal"/>
      <w:lvlText w:val="%4."/>
      <w:lvlJc w:val="left"/>
      <w:pPr>
        <w:ind w:left="2880" w:hanging="360"/>
      </w:pPr>
    </w:lvl>
    <w:lvl w:ilvl="4" w:tplc="F07078A8">
      <w:start w:val="1"/>
      <w:numFmt w:val="lowerLetter"/>
      <w:lvlText w:val="%5."/>
      <w:lvlJc w:val="left"/>
      <w:pPr>
        <w:ind w:left="3600" w:hanging="360"/>
      </w:pPr>
    </w:lvl>
    <w:lvl w:ilvl="5" w:tplc="5A0A9CDA">
      <w:start w:val="1"/>
      <w:numFmt w:val="lowerRoman"/>
      <w:lvlText w:val="%6."/>
      <w:lvlJc w:val="right"/>
      <w:pPr>
        <w:ind w:left="4320" w:hanging="180"/>
      </w:pPr>
    </w:lvl>
    <w:lvl w:ilvl="6" w:tplc="DC10F522">
      <w:start w:val="1"/>
      <w:numFmt w:val="decimal"/>
      <w:lvlText w:val="%7."/>
      <w:lvlJc w:val="left"/>
      <w:pPr>
        <w:ind w:left="5040" w:hanging="360"/>
      </w:pPr>
    </w:lvl>
    <w:lvl w:ilvl="7" w:tplc="BC78D3AE">
      <w:start w:val="1"/>
      <w:numFmt w:val="lowerLetter"/>
      <w:lvlText w:val="%8."/>
      <w:lvlJc w:val="left"/>
      <w:pPr>
        <w:ind w:left="5760" w:hanging="360"/>
      </w:pPr>
    </w:lvl>
    <w:lvl w:ilvl="8" w:tplc="6E24B5D4">
      <w:start w:val="1"/>
      <w:numFmt w:val="lowerRoman"/>
      <w:lvlText w:val="%9."/>
      <w:lvlJc w:val="right"/>
      <w:pPr>
        <w:ind w:left="6480" w:hanging="180"/>
      </w:pPr>
    </w:lvl>
  </w:abstractNum>
  <w:abstractNum w:abstractNumId="5" w15:restartNumberingAfterBreak="0">
    <w:nsid w:val="045F862B"/>
    <w:multiLevelType w:val="hybridMultilevel"/>
    <w:tmpl w:val="C20CEFC2"/>
    <w:lvl w:ilvl="0" w:tplc="6B7269FA">
      <w:start w:val="1"/>
      <w:numFmt w:val="lowerLetter"/>
      <w:lvlText w:val="%1."/>
      <w:lvlJc w:val="left"/>
      <w:pPr>
        <w:ind w:left="720" w:hanging="360"/>
      </w:pPr>
    </w:lvl>
    <w:lvl w:ilvl="1" w:tplc="2EC212DE">
      <w:start w:val="1"/>
      <w:numFmt w:val="lowerLetter"/>
      <w:lvlText w:val="%2."/>
      <w:lvlJc w:val="left"/>
      <w:pPr>
        <w:ind w:left="1440" w:hanging="360"/>
      </w:pPr>
    </w:lvl>
    <w:lvl w:ilvl="2" w:tplc="40846CBC">
      <w:start w:val="1"/>
      <w:numFmt w:val="lowerRoman"/>
      <w:lvlText w:val="%3."/>
      <w:lvlJc w:val="right"/>
      <w:pPr>
        <w:ind w:left="2160" w:hanging="180"/>
      </w:pPr>
    </w:lvl>
    <w:lvl w:ilvl="3" w:tplc="F0C09A2E">
      <w:start w:val="1"/>
      <w:numFmt w:val="decimal"/>
      <w:lvlText w:val="%4."/>
      <w:lvlJc w:val="left"/>
      <w:pPr>
        <w:ind w:left="2880" w:hanging="360"/>
      </w:pPr>
    </w:lvl>
    <w:lvl w:ilvl="4" w:tplc="82E61D6C">
      <w:start w:val="1"/>
      <w:numFmt w:val="lowerLetter"/>
      <w:lvlText w:val="%5."/>
      <w:lvlJc w:val="left"/>
      <w:pPr>
        <w:ind w:left="3600" w:hanging="360"/>
      </w:pPr>
    </w:lvl>
    <w:lvl w:ilvl="5" w:tplc="26A85170">
      <w:start w:val="1"/>
      <w:numFmt w:val="lowerRoman"/>
      <w:lvlText w:val="%6."/>
      <w:lvlJc w:val="right"/>
      <w:pPr>
        <w:ind w:left="4320" w:hanging="180"/>
      </w:pPr>
    </w:lvl>
    <w:lvl w:ilvl="6" w:tplc="A066171E">
      <w:start w:val="1"/>
      <w:numFmt w:val="decimal"/>
      <w:lvlText w:val="%7."/>
      <w:lvlJc w:val="left"/>
      <w:pPr>
        <w:ind w:left="5040" w:hanging="360"/>
      </w:pPr>
    </w:lvl>
    <w:lvl w:ilvl="7" w:tplc="27ECD534">
      <w:start w:val="1"/>
      <w:numFmt w:val="lowerLetter"/>
      <w:lvlText w:val="%8."/>
      <w:lvlJc w:val="left"/>
      <w:pPr>
        <w:ind w:left="5760" w:hanging="360"/>
      </w:pPr>
    </w:lvl>
    <w:lvl w:ilvl="8" w:tplc="B74C51A4">
      <w:start w:val="1"/>
      <w:numFmt w:val="lowerRoman"/>
      <w:lvlText w:val="%9."/>
      <w:lvlJc w:val="right"/>
      <w:pPr>
        <w:ind w:left="6480" w:hanging="180"/>
      </w:pPr>
    </w:lvl>
  </w:abstractNum>
  <w:abstractNum w:abstractNumId="6" w15:restartNumberingAfterBreak="0">
    <w:nsid w:val="09164869"/>
    <w:multiLevelType w:val="hybridMultilevel"/>
    <w:tmpl w:val="E070D22E"/>
    <w:lvl w:ilvl="0" w:tplc="0407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2729079"/>
    <w:multiLevelType w:val="hybridMultilevel"/>
    <w:tmpl w:val="DB84F816"/>
    <w:lvl w:ilvl="0" w:tplc="0AEAF7A0">
      <w:start w:val="1"/>
      <w:numFmt w:val="lowerLetter"/>
      <w:lvlText w:val="%1."/>
      <w:lvlJc w:val="left"/>
      <w:pPr>
        <w:ind w:left="1080" w:hanging="360"/>
      </w:pPr>
    </w:lvl>
    <w:lvl w:ilvl="1" w:tplc="7FEA9992">
      <w:start w:val="1"/>
      <w:numFmt w:val="lowerLetter"/>
      <w:lvlText w:val="%2."/>
      <w:lvlJc w:val="left"/>
      <w:pPr>
        <w:ind w:left="1800" w:hanging="360"/>
      </w:pPr>
    </w:lvl>
    <w:lvl w:ilvl="2" w:tplc="0E206372">
      <w:start w:val="1"/>
      <w:numFmt w:val="lowerRoman"/>
      <w:lvlText w:val="%3."/>
      <w:lvlJc w:val="right"/>
      <w:pPr>
        <w:ind w:left="2520" w:hanging="180"/>
      </w:pPr>
    </w:lvl>
    <w:lvl w:ilvl="3" w:tplc="96FE19FA">
      <w:start w:val="1"/>
      <w:numFmt w:val="decimal"/>
      <w:lvlText w:val="%4."/>
      <w:lvlJc w:val="left"/>
      <w:pPr>
        <w:ind w:left="3240" w:hanging="360"/>
      </w:pPr>
    </w:lvl>
    <w:lvl w:ilvl="4" w:tplc="05087CF0">
      <w:start w:val="1"/>
      <w:numFmt w:val="lowerLetter"/>
      <w:lvlText w:val="%5."/>
      <w:lvlJc w:val="left"/>
      <w:pPr>
        <w:ind w:left="3960" w:hanging="360"/>
      </w:pPr>
    </w:lvl>
    <w:lvl w:ilvl="5" w:tplc="80D26064">
      <w:start w:val="1"/>
      <w:numFmt w:val="lowerRoman"/>
      <w:lvlText w:val="%6."/>
      <w:lvlJc w:val="right"/>
      <w:pPr>
        <w:ind w:left="4680" w:hanging="180"/>
      </w:pPr>
    </w:lvl>
    <w:lvl w:ilvl="6" w:tplc="718A291A">
      <w:start w:val="1"/>
      <w:numFmt w:val="decimal"/>
      <w:lvlText w:val="%7."/>
      <w:lvlJc w:val="left"/>
      <w:pPr>
        <w:ind w:left="5400" w:hanging="360"/>
      </w:pPr>
    </w:lvl>
    <w:lvl w:ilvl="7" w:tplc="40EACFC8">
      <w:start w:val="1"/>
      <w:numFmt w:val="lowerLetter"/>
      <w:lvlText w:val="%8."/>
      <w:lvlJc w:val="left"/>
      <w:pPr>
        <w:ind w:left="6120" w:hanging="360"/>
      </w:pPr>
    </w:lvl>
    <w:lvl w:ilvl="8" w:tplc="AEAC6FE4">
      <w:start w:val="1"/>
      <w:numFmt w:val="lowerRoman"/>
      <w:lvlText w:val="%9."/>
      <w:lvlJc w:val="right"/>
      <w:pPr>
        <w:ind w:left="6840" w:hanging="180"/>
      </w:pPr>
    </w:lvl>
  </w:abstractNum>
  <w:abstractNum w:abstractNumId="8" w15:restartNumberingAfterBreak="0">
    <w:nsid w:val="146A7872"/>
    <w:multiLevelType w:val="hybridMultilevel"/>
    <w:tmpl w:val="A1A6F7A4"/>
    <w:lvl w:ilvl="0" w:tplc="E9DE7194">
      <w:start w:val="1"/>
      <w:numFmt w:val="lowerLetter"/>
      <w:lvlText w:val="%1."/>
      <w:lvlJc w:val="left"/>
      <w:pPr>
        <w:ind w:left="720" w:hanging="360"/>
      </w:pPr>
    </w:lvl>
    <w:lvl w:ilvl="1" w:tplc="9B7EE006">
      <w:start w:val="1"/>
      <w:numFmt w:val="bullet"/>
      <w:lvlText w:val="o"/>
      <w:lvlJc w:val="left"/>
      <w:pPr>
        <w:ind w:left="1440" w:hanging="360"/>
      </w:pPr>
      <w:rPr>
        <w:rFonts w:ascii="Courier New" w:hAnsi="Courier New" w:hint="default"/>
      </w:rPr>
    </w:lvl>
    <w:lvl w:ilvl="2" w:tplc="E4622414">
      <w:start w:val="1"/>
      <w:numFmt w:val="bullet"/>
      <w:lvlText w:val=""/>
      <w:lvlJc w:val="left"/>
      <w:pPr>
        <w:ind w:left="2160" w:hanging="360"/>
      </w:pPr>
      <w:rPr>
        <w:rFonts w:ascii="Wingdings" w:hAnsi="Wingdings" w:hint="default"/>
      </w:rPr>
    </w:lvl>
    <w:lvl w:ilvl="3" w:tplc="760E89AC">
      <w:start w:val="1"/>
      <w:numFmt w:val="bullet"/>
      <w:lvlText w:val=""/>
      <w:lvlJc w:val="left"/>
      <w:pPr>
        <w:ind w:left="2880" w:hanging="360"/>
      </w:pPr>
      <w:rPr>
        <w:rFonts w:ascii="Symbol" w:hAnsi="Symbol" w:hint="default"/>
      </w:rPr>
    </w:lvl>
    <w:lvl w:ilvl="4" w:tplc="15245154">
      <w:start w:val="1"/>
      <w:numFmt w:val="bullet"/>
      <w:lvlText w:val="o"/>
      <w:lvlJc w:val="left"/>
      <w:pPr>
        <w:ind w:left="3600" w:hanging="360"/>
      </w:pPr>
      <w:rPr>
        <w:rFonts w:ascii="Courier New" w:hAnsi="Courier New" w:hint="default"/>
      </w:rPr>
    </w:lvl>
    <w:lvl w:ilvl="5" w:tplc="68F620C8">
      <w:start w:val="1"/>
      <w:numFmt w:val="bullet"/>
      <w:lvlText w:val=""/>
      <w:lvlJc w:val="left"/>
      <w:pPr>
        <w:ind w:left="4320" w:hanging="360"/>
      </w:pPr>
      <w:rPr>
        <w:rFonts w:ascii="Wingdings" w:hAnsi="Wingdings" w:hint="default"/>
      </w:rPr>
    </w:lvl>
    <w:lvl w:ilvl="6" w:tplc="E39ECCA8">
      <w:start w:val="1"/>
      <w:numFmt w:val="bullet"/>
      <w:lvlText w:val=""/>
      <w:lvlJc w:val="left"/>
      <w:pPr>
        <w:ind w:left="5040" w:hanging="360"/>
      </w:pPr>
      <w:rPr>
        <w:rFonts w:ascii="Symbol" w:hAnsi="Symbol" w:hint="default"/>
      </w:rPr>
    </w:lvl>
    <w:lvl w:ilvl="7" w:tplc="D660CC84">
      <w:start w:val="1"/>
      <w:numFmt w:val="bullet"/>
      <w:lvlText w:val="o"/>
      <w:lvlJc w:val="left"/>
      <w:pPr>
        <w:ind w:left="5760" w:hanging="360"/>
      </w:pPr>
      <w:rPr>
        <w:rFonts w:ascii="Courier New" w:hAnsi="Courier New" w:hint="default"/>
      </w:rPr>
    </w:lvl>
    <w:lvl w:ilvl="8" w:tplc="A2869D24">
      <w:start w:val="1"/>
      <w:numFmt w:val="bullet"/>
      <w:lvlText w:val=""/>
      <w:lvlJc w:val="left"/>
      <w:pPr>
        <w:ind w:left="6480" w:hanging="360"/>
      </w:pPr>
      <w:rPr>
        <w:rFonts w:ascii="Wingdings" w:hAnsi="Wingdings" w:hint="default"/>
      </w:rPr>
    </w:lvl>
  </w:abstractNum>
  <w:abstractNum w:abstractNumId="9" w15:restartNumberingAfterBreak="0">
    <w:nsid w:val="148C4045"/>
    <w:multiLevelType w:val="hybridMultilevel"/>
    <w:tmpl w:val="7380515C"/>
    <w:lvl w:ilvl="0" w:tplc="CDFCB0C8">
      <w:start w:val="1"/>
      <w:numFmt w:val="lowerLetter"/>
      <w:lvlText w:val="%1."/>
      <w:lvlJc w:val="left"/>
      <w:pPr>
        <w:ind w:left="720" w:hanging="360"/>
      </w:pPr>
    </w:lvl>
    <w:lvl w:ilvl="1" w:tplc="9F249868">
      <w:start w:val="1"/>
      <w:numFmt w:val="lowerLetter"/>
      <w:lvlText w:val="%2."/>
      <w:lvlJc w:val="left"/>
      <w:pPr>
        <w:ind w:left="1440" w:hanging="360"/>
      </w:pPr>
    </w:lvl>
    <w:lvl w:ilvl="2" w:tplc="5248FAAA">
      <w:start w:val="1"/>
      <w:numFmt w:val="lowerRoman"/>
      <w:lvlText w:val="%3."/>
      <w:lvlJc w:val="right"/>
      <w:pPr>
        <w:ind w:left="2160" w:hanging="180"/>
      </w:pPr>
    </w:lvl>
    <w:lvl w:ilvl="3" w:tplc="1474FCB2">
      <w:start w:val="1"/>
      <w:numFmt w:val="decimal"/>
      <w:lvlText w:val="%4."/>
      <w:lvlJc w:val="left"/>
      <w:pPr>
        <w:ind w:left="2880" w:hanging="360"/>
      </w:pPr>
    </w:lvl>
    <w:lvl w:ilvl="4" w:tplc="F960912C">
      <w:start w:val="1"/>
      <w:numFmt w:val="lowerLetter"/>
      <w:lvlText w:val="%5."/>
      <w:lvlJc w:val="left"/>
      <w:pPr>
        <w:ind w:left="3600" w:hanging="360"/>
      </w:pPr>
    </w:lvl>
    <w:lvl w:ilvl="5" w:tplc="AF1C5F44">
      <w:start w:val="1"/>
      <w:numFmt w:val="lowerRoman"/>
      <w:lvlText w:val="%6."/>
      <w:lvlJc w:val="right"/>
      <w:pPr>
        <w:ind w:left="4320" w:hanging="180"/>
      </w:pPr>
    </w:lvl>
    <w:lvl w:ilvl="6" w:tplc="33801704">
      <w:start w:val="1"/>
      <w:numFmt w:val="decimal"/>
      <w:lvlText w:val="%7."/>
      <w:lvlJc w:val="left"/>
      <w:pPr>
        <w:ind w:left="5040" w:hanging="360"/>
      </w:pPr>
    </w:lvl>
    <w:lvl w:ilvl="7" w:tplc="7CD2F652">
      <w:start w:val="1"/>
      <w:numFmt w:val="lowerLetter"/>
      <w:lvlText w:val="%8."/>
      <w:lvlJc w:val="left"/>
      <w:pPr>
        <w:ind w:left="5760" w:hanging="360"/>
      </w:pPr>
    </w:lvl>
    <w:lvl w:ilvl="8" w:tplc="2D36E76A">
      <w:start w:val="1"/>
      <w:numFmt w:val="lowerRoman"/>
      <w:lvlText w:val="%9."/>
      <w:lvlJc w:val="right"/>
      <w:pPr>
        <w:ind w:left="6480" w:hanging="180"/>
      </w:pPr>
    </w:lvl>
  </w:abstractNum>
  <w:abstractNum w:abstractNumId="10" w15:restartNumberingAfterBreak="0">
    <w:nsid w:val="1765682C"/>
    <w:multiLevelType w:val="hybridMultilevel"/>
    <w:tmpl w:val="0C7E9E40"/>
    <w:lvl w:ilvl="0" w:tplc="9BD25A88">
      <w:start w:val="1"/>
      <w:numFmt w:val="lowerLetter"/>
      <w:lvlText w:val="%1."/>
      <w:lvlJc w:val="left"/>
      <w:pPr>
        <w:ind w:left="720" w:hanging="360"/>
      </w:pPr>
    </w:lvl>
    <w:lvl w:ilvl="1" w:tplc="8D42B4B4">
      <w:start w:val="1"/>
      <w:numFmt w:val="lowerLetter"/>
      <w:lvlText w:val="%2."/>
      <w:lvlJc w:val="left"/>
      <w:pPr>
        <w:ind w:left="1440" w:hanging="360"/>
      </w:pPr>
    </w:lvl>
    <w:lvl w:ilvl="2" w:tplc="C9FA2CA4">
      <w:start w:val="1"/>
      <w:numFmt w:val="lowerRoman"/>
      <w:lvlText w:val="%3."/>
      <w:lvlJc w:val="right"/>
      <w:pPr>
        <w:ind w:left="2160" w:hanging="180"/>
      </w:pPr>
    </w:lvl>
    <w:lvl w:ilvl="3" w:tplc="F6746F8A">
      <w:start w:val="1"/>
      <w:numFmt w:val="decimal"/>
      <w:lvlText w:val="%4."/>
      <w:lvlJc w:val="left"/>
      <w:pPr>
        <w:ind w:left="2880" w:hanging="360"/>
      </w:pPr>
    </w:lvl>
    <w:lvl w:ilvl="4" w:tplc="8D30D094">
      <w:start w:val="1"/>
      <w:numFmt w:val="lowerLetter"/>
      <w:lvlText w:val="%5."/>
      <w:lvlJc w:val="left"/>
      <w:pPr>
        <w:ind w:left="3600" w:hanging="360"/>
      </w:pPr>
    </w:lvl>
    <w:lvl w:ilvl="5" w:tplc="5DDC408A">
      <w:start w:val="1"/>
      <w:numFmt w:val="lowerRoman"/>
      <w:lvlText w:val="%6."/>
      <w:lvlJc w:val="right"/>
      <w:pPr>
        <w:ind w:left="4320" w:hanging="180"/>
      </w:pPr>
    </w:lvl>
    <w:lvl w:ilvl="6" w:tplc="416E991A">
      <w:start w:val="1"/>
      <w:numFmt w:val="decimal"/>
      <w:lvlText w:val="%7."/>
      <w:lvlJc w:val="left"/>
      <w:pPr>
        <w:ind w:left="5040" w:hanging="360"/>
      </w:pPr>
    </w:lvl>
    <w:lvl w:ilvl="7" w:tplc="E29E7888">
      <w:start w:val="1"/>
      <w:numFmt w:val="lowerLetter"/>
      <w:lvlText w:val="%8."/>
      <w:lvlJc w:val="left"/>
      <w:pPr>
        <w:ind w:left="5760" w:hanging="360"/>
      </w:pPr>
    </w:lvl>
    <w:lvl w:ilvl="8" w:tplc="9E1063E4">
      <w:start w:val="1"/>
      <w:numFmt w:val="lowerRoman"/>
      <w:lvlText w:val="%9."/>
      <w:lvlJc w:val="right"/>
      <w:pPr>
        <w:ind w:left="6480" w:hanging="180"/>
      </w:pPr>
    </w:lvl>
  </w:abstractNum>
  <w:abstractNum w:abstractNumId="11" w15:restartNumberingAfterBreak="0">
    <w:nsid w:val="18F6DC10"/>
    <w:multiLevelType w:val="hybridMultilevel"/>
    <w:tmpl w:val="84E2728A"/>
    <w:lvl w:ilvl="0" w:tplc="76FE7E6A">
      <w:start w:val="1"/>
      <w:numFmt w:val="lowerLetter"/>
      <w:lvlText w:val="%1."/>
      <w:lvlJc w:val="left"/>
      <w:pPr>
        <w:ind w:left="720" w:hanging="360"/>
      </w:pPr>
    </w:lvl>
    <w:lvl w:ilvl="1" w:tplc="13E8334E">
      <w:start w:val="1"/>
      <w:numFmt w:val="bullet"/>
      <w:lvlText w:val="o"/>
      <w:lvlJc w:val="left"/>
      <w:pPr>
        <w:ind w:left="1440" w:hanging="360"/>
      </w:pPr>
      <w:rPr>
        <w:rFonts w:ascii="Courier New" w:hAnsi="Courier New" w:hint="default"/>
      </w:rPr>
    </w:lvl>
    <w:lvl w:ilvl="2" w:tplc="8C8070B6">
      <w:start w:val="1"/>
      <w:numFmt w:val="bullet"/>
      <w:lvlText w:val=""/>
      <w:lvlJc w:val="left"/>
      <w:pPr>
        <w:ind w:left="2160" w:hanging="360"/>
      </w:pPr>
      <w:rPr>
        <w:rFonts w:ascii="Wingdings" w:hAnsi="Wingdings" w:hint="default"/>
      </w:rPr>
    </w:lvl>
    <w:lvl w:ilvl="3" w:tplc="8076C7D2">
      <w:start w:val="1"/>
      <w:numFmt w:val="bullet"/>
      <w:lvlText w:val=""/>
      <w:lvlJc w:val="left"/>
      <w:pPr>
        <w:ind w:left="2880" w:hanging="360"/>
      </w:pPr>
      <w:rPr>
        <w:rFonts w:ascii="Symbol" w:hAnsi="Symbol" w:hint="default"/>
      </w:rPr>
    </w:lvl>
    <w:lvl w:ilvl="4" w:tplc="3B1AE026">
      <w:start w:val="1"/>
      <w:numFmt w:val="bullet"/>
      <w:lvlText w:val="o"/>
      <w:lvlJc w:val="left"/>
      <w:pPr>
        <w:ind w:left="3600" w:hanging="360"/>
      </w:pPr>
      <w:rPr>
        <w:rFonts w:ascii="Courier New" w:hAnsi="Courier New" w:hint="default"/>
      </w:rPr>
    </w:lvl>
    <w:lvl w:ilvl="5" w:tplc="91FAA404">
      <w:start w:val="1"/>
      <w:numFmt w:val="bullet"/>
      <w:lvlText w:val=""/>
      <w:lvlJc w:val="left"/>
      <w:pPr>
        <w:ind w:left="4320" w:hanging="360"/>
      </w:pPr>
      <w:rPr>
        <w:rFonts w:ascii="Wingdings" w:hAnsi="Wingdings" w:hint="default"/>
      </w:rPr>
    </w:lvl>
    <w:lvl w:ilvl="6" w:tplc="BC80EBDA">
      <w:start w:val="1"/>
      <w:numFmt w:val="bullet"/>
      <w:lvlText w:val=""/>
      <w:lvlJc w:val="left"/>
      <w:pPr>
        <w:ind w:left="5040" w:hanging="360"/>
      </w:pPr>
      <w:rPr>
        <w:rFonts w:ascii="Symbol" w:hAnsi="Symbol" w:hint="default"/>
      </w:rPr>
    </w:lvl>
    <w:lvl w:ilvl="7" w:tplc="890ADCC4">
      <w:start w:val="1"/>
      <w:numFmt w:val="bullet"/>
      <w:lvlText w:val="o"/>
      <w:lvlJc w:val="left"/>
      <w:pPr>
        <w:ind w:left="5760" w:hanging="360"/>
      </w:pPr>
      <w:rPr>
        <w:rFonts w:ascii="Courier New" w:hAnsi="Courier New" w:hint="default"/>
      </w:rPr>
    </w:lvl>
    <w:lvl w:ilvl="8" w:tplc="F774ACAC">
      <w:start w:val="1"/>
      <w:numFmt w:val="bullet"/>
      <w:lvlText w:val=""/>
      <w:lvlJc w:val="left"/>
      <w:pPr>
        <w:ind w:left="6480" w:hanging="360"/>
      </w:pPr>
      <w:rPr>
        <w:rFonts w:ascii="Wingdings" w:hAnsi="Wingdings" w:hint="default"/>
      </w:rPr>
    </w:lvl>
  </w:abstractNum>
  <w:abstractNum w:abstractNumId="12" w15:restartNumberingAfterBreak="0">
    <w:nsid w:val="19946F76"/>
    <w:multiLevelType w:val="multilevel"/>
    <w:tmpl w:val="BC92AE04"/>
    <w:lvl w:ilvl="0">
      <w:start w:val="1"/>
      <w:numFmt w:val="decimal"/>
      <w:pStyle w:val="Listennumm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9ACE104"/>
    <w:multiLevelType w:val="hybridMultilevel"/>
    <w:tmpl w:val="B158FE78"/>
    <w:lvl w:ilvl="0" w:tplc="DE2CDBC8">
      <w:start w:val="1"/>
      <w:numFmt w:val="lowerLetter"/>
      <w:lvlText w:val="%1."/>
      <w:lvlJc w:val="left"/>
      <w:pPr>
        <w:ind w:left="720" w:hanging="360"/>
      </w:pPr>
    </w:lvl>
    <w:lvl w:ilvl="1" w:tplc="15F83A30">
      <w:start w:val="1"/>
      <w:numFmt w:val="lowerLetter"/>
      <w:lvlText w:val="%2."/>
      <w:lvlJc w:val="left"/>
      <w:pPr>
        <w:ind w:left="1440" w:hanging="360"/>
      </w:pPr>
    </w:lvl>
    <w:lvl w:ilvl="2" w:tplc="BC1E5F4E">
      <w:start w:val="1"/>
      <w:numFmt w:val="lowerRoman"/>
      <w:lvlText w:val="%3."/>
      <w:lvlJc w:val="right"/>
      <w:pPr>
        <w:ind w:left="2160" w:hanging="180"/>
      </w:pPr>
    </w:lvl>
    <w:lvl w:ilvl="3" w:tplc="8AC08740">
      <w:start w:val="1"/>
      <w:numFmt w:val="decimal"/>
      <w:lvlText w:val="%4."/>
      <w:lvlJc w:val="left"/>
      <w:pPr>
        <w:ind w:left="2880" w:hanging="360"/>
      </w:pPr>
    </w:lvl>
    <w:lvl w:ilvl="4" w:tplc="362813D4">
      <w:start w:val="1"/>
      <w:numFmt w:val="lowerLetter"/>
      <w:lvlText w:val="%5."/>
      <w:lvlJc w:val="left"/>
      <w:pPr>
        <w:ind w:left="3600" w:hanging="360"/>
      </w:pPr>
    </w:lvl>
    <w:lvl w:ilvl="5" w:tplc="0820292A">
      <w:start w:val="1"/>
      <w:numFmt w:val="lowerRoman"/>
      <w:lvlText w:val="%6."/>
      <w:lvlJc w:val="right"/>
      <w:pPr>
        <w:ind w:left="4320" w:hanging="180"/>
      </w:pPr>
    </w:lvl>
    <w:lvl w:ilvl="6" w:tplc="80B6575C">
      <w:start w:val="1"/>
      <w:numFmt w:val="decimal"/>
      <w:lvlText w:val="%7."/>
      <w:lvlJc w:val="left"/>
      <w:pPr>
        <w:ind w:left="5040" w:hanging="360"/>
      </w:pPr>
    </w:lvl>
    <w:lvl w:ilvl="7" w:tplc="CCCC3280">
      <w:start w:val="1"/>
      <w:numFmt w:val="lowerLetter"/>
      <w:lvlText w:val="%8."/>
      <w:lvlJc w:val="left"/>
      <w:pPr>
        <w:ind w:left="5760" w:hanging="360"/>
      </w:pPr>
    </w:lvl>
    <w:lvl w:ilvl="8" w:tplc="C40ECCEE">
      <w:start w:val="1"/>
      <w:numFmt w:val="lowerRoman"/>
      <w:lvlText w:val="%9."/>
      <w:lvlJc w:val="right"/>
      <w:pPr>
        <w:ind w:left="6480" w:hanging="180"/>
      </w:pPr>
    </w:lvl>
  </w:abstractNum>
  <w:abstractNum w:abstractNumId="14" w15:restartNumberingAfterBreak="0">
    <w:nsid w:val="1D1C3ABF"/>
    <w:multiLevelType w:val="hybridMultilevel"/>
    <w:tmpl w:val="4F223B74"/>
    <w:lvl w:ilvl="0" w:tplc="2EC20CC0">
      <w:start w:val="1"/>
      <w:numFmt w:val="lowerLetter"/>
      <w:lvlText w:val="%1."/>
      <w:lvlJc w:val="left"/>
      <w:pPr>
        <w:ind w:left="720" w:hanging="360"/>
      </w:pPr>
    </w:lvl>
    <w:lvl w:ilvl="1" w:tplc="5E5A0002">
      <w:start w:val="1"/>
      <w:numFmt w:val="lowerLetter"/>
      <w:lvlText w:val="%2."/>
      <w:lvlJc w:val="left"/>
      <w:pPr>
        <w:ind w:left="1440" w:hanging="360"/>
      </w:pPr>
    </w:lvl>
    <w:lvl w:ilvl="2" w:tplc="9BF6B13E">
      <w:start w:val="1"/>
      <w:numFmt w:val="lowerRoman"/>
      <w:lvlText w:val="%3."/>
      <w:lvlJc w:val="right"/>
      <w:pPr>
        <w:ind w:left="2160" w:hanging="180"/>
      </w:pPr>
    </w:lvl>
    <w:lvl w:ilvl="3" w:tplc="4F2E1DBC">
      <w:start w:val="1"/>
      <w:numFmt w:val="decimal"/>
      <w:lvlText w:val="%4."/>
      <w:lvlJc w:val="left"/>
      <w:pPr>
        <w:ind w:left="2880" w:hanging="360"/>
      </w:pPr>
    </w:lvl>
    <w:lvl w:ilvl="4" w:tplc="1C16BE3C">
      <w:start w:val="1"/>
      <w:numFmt w:val="lowerLetter"/>
      <w:lvlText w:val="%5."/>
      <w:lvlJc w:val="left"/>
      <w:pPr>
        <w:ind w:left="3600" w:hanging="360"/>
      </w:pPr>
    </w:lvl>
    <w:lvl w:ilvl="5" w:tplc="B46648DC">
      <w:start w:val="1"/>
      <w:numFmt w:val="lowerRoman"/>
      <w:lvlText w:val="%6."/>
      <w:lvlJc w:val="right"/>
      <w:pPr>
        <w:ind w:left="4320" w:hanging="180"/>
      </w:pPr>
    </w:lvl>
    <w:lvl w:ilvl="6" w:tplc="B37C4F10">
      <w:start w:val="1"/>
      <w:numFmt w:val="decimal"/>
      <w:lvlText w:val="%7."/>
      <w:lvlJc w:val="left"/>
      <w:pPr>
        <w:ind w:left="5040" w:hanging="360"/>
      </w:pPr>
    </w:lvl>
    <w:lvl w:ilvl="7" w:tplc="99640A6E">
      <w:start w:val="1"/>
      <w:numFmt w:val="lowerLetter"/>
      <w:lvlText w:val="%8."/>
      <w:lvlJc w:val="left"/>
      <w:pPr>
        <w:ind w:left="5760" w:hanging="360"/>
      </w:pPr>
    </w:lvl>
    <w:lvl w:ilvl="8" w:tplc="62D036C0">
      <w:start w:val="1"/>
      <w:numFmt w:val="lowerRoman"/>
      <w:lvlText w:val="%9."/>
      <w:lvlJc w:val="right"/>
      <w:pPr>
        <w:ind w:left="6480" w:hanging="180"/>
      </w:pPr>
    </w:lvl>
  </w:abstractNum>
  <w:abstractNum w:abstractNumId="15" w15:restartNumberingAfterBreak="0">
    <w:nsid w:val="263A9CB7"/>
    <w:multiLevelType w:val="hybridMultilevel"/>
    <w:tmpl w:val="AF5257CC"/>
    <w:lvl w:ilvl="0" w:tplc="C526E2D8">
      <w:start w:val="1"/>
      <w:numFmt w:val="lowerLetter"/>
      <w:lvlText w:val="%1."/>
      <w:lvlJc w:val="left"/>
      <w:pPr>
        <w:ind w:left="1080" w:hanging="360"/>
      </w:pPr>
    </w:lvl>
    <w:lvl w:ilvl="1" w:tplc="FD6235C2">
      <w:start w:val="1"/>
      <w:numFmt w:val="lowerLetter"/>
      <w:lvlText w:val="%2."/>
      <w:lvlJc w:val="left"/>
      <w:pPr>
        <w:ind w:left="1800" w:hanging="360"/>
      </w:pPr>
    </w:lvl>
    <w:lvl w:ilvl="2" w:tplc="DC600346">
      <w:start w:val="1"/>
      <w:numFmt w:val="lowerRoman"/>
      <w:lvlText w:val="%3."/>
      <w:lvlJc w:val="right"/>
      <w:pPr>
        <w:ind w:left="2520" w:hanging="180"/>
      </w:pPr>
    </w:lvl>
    <w:lvl w:ilvl="3" w:tplc="FE2EDE54">
      <w:start w:val="1"/>
      <w:numFmt w:val="decimal"/>
      <w:lvlText w:val="%4."/>
      <w:lvlJc w:val="left"/>
      <w:pPr>
        <w:ind w:left="3240" w:hanging="360"/>
      </w:pPr>
    </w:lvl>
    <w:lvl w:ilvl="4" w:tplc="F7A666F6">
      <w:start w:val="1"/>
      <w:numFmt w:val="lowerLetter"/>
      <w:lvlText w:val="%5."/>
      <w:lvlJc w:val="left"/>
      <w:pPr>
        <w:ind w:left="3960" w:hanging="360"/>
      </w:pPr>
    </w:lvl>
    <w:lvl w:ilvl="5" w:tplc="6E3A0FA8">
      <w:start w:val="1"/>
      <w:numFmt w:val="lowerRoman"/>
      <w:lvlText w:val="%6."/>
      <w:lvlJc w:val="right"/>
      <w:pPr>
        <w:ind w:left="4680" w:hanging="180"/>
      </w:pPr>
    </w:lvl>
    <w:lvl w:ilvl="6" w:tplc="021A180E">
      <w:start w:val="1"/>
      <w:numFmt w:val="decimal"/>
      <w:lvlText w:val="%7."/>
      <w:lvlJc w:val="left"/>
      <w:pPr>
        <w:ind w:left="5400" w:hanging="360"/>
      </w:pPr>
    </w:lvl>
    <w:lvl w:ilvl="7" w:tplc="51384E5A">
      <w:start w:val="1"/>
      <w:numFmt w:val="lowerLetter"/>
      <w:lvlText w:val="%8."/>
      <w:lvlJc w:val="left"/>
      <w:pPr>
        <w:ind w:left="6120" w:hanging="360"/>
      </w:pPr>
    </w:lvl>
    <w:lvl w:ilvl="8" w:tplc="57E45332">
      <w:start w:val="1"/>
      <w:numFmt w:val="lowerRoman"/>
      <w:lvlText w:val="%9."/>
      <w:lvlJc w:val="right"/>
      <w:pPr>
        <w:ind w:left="6840" w:hanging="180"/>
      </w:pPr>
    </w:lvl>
  </w:abstractNum>
  <w:abstractNum w:abstractNumId="16" w15:restartNumberingAfterBreak="0">
    <w:nsid w:val="272F4FA6"/>
    <w:multiLevelType w:val="hybridMultilevel"/>
    <w:tmpl w:val="5DE4914A"/>
    <w:lvl w:ilvl="0" w:tplc="4E7C67A4">
      <w:start w:val="1"/>
      <w:numFmt w:val="lowerLetter"/>
      <w:lvlText w:val="%1."/>
      <w:lvlJc w:val="left"/>
      <w:pPr>
        <w:ind w:left="720" w:hanging="360"/>
      </w:pPr>
    </w:lvl>
    <w:lvl w:ilvl="1" w:tplc="7A9E9610">
      <w:start w:val="1"/>
      <w:numFmt w:val="lowerLetter"/>
      <w:lvlText w:val="%2."/>
      <w:lvlJc w:val="left"/>
      <w:pPr>
        <w:ind w:left="1440" w:hanging="360"/>
      </w:pPr>
    </w:lvl>
    <w:lvl w:ilvl="2" w:tplc="7FFC4DB6">
      <w:start w:val="1"/>
      <w:numFmt w:val="lowerRoman"/>
      <w:lvlText w:val="%3."/>
      <w:lvlJc w:val="right"/>
      <w:pPr>
        <w:ind w:left="2160" w:hanging="180"/>
      </w:pPr>
    </w:lvl>
    <w:lvl w:ilvl="3" w:tplc="CBECDBE8">
      <w:start w:val="1"/>
      <w:numFmt w:val="decimal"/>
      <w:lvlText w:val="%4."/>
      <w:lvlJc w:val="left"/>
      <w:pPr>
        <w:ind w:left="2880" w:hanging="360"/>
      </w:pPr>
    </w:lvl>
    <w:lvl w:ilvl="4" w:tplc="D0FAB304">
      <w:start w:val="1"/>
      <w:numFmt w:val="lowerLetter"/>
      <w:lvlText w:val="%5."/>
      <w:lvlJc w:val="left"/>
      <w:pPr>
        <w:ind w:left="3600" w:hanging="360"/>
      </w:pPr>
    </w:lvl>
    <w:lvl w:ilvl="5" w:tplc="317E3EC8">
      <w:start w:val="1"/>
      <w:numFmt w:val="lowerRoman"/>
      <w:lvlText w:val="%6."/>
      <w:lvlJc w:val="right"/>
      <w:pPr>
        <w:ind w:left="4320" w:hanging="180"/>
      </w:pPr>
    </w:lvl>
    <w:lvl w:ilvl="6" w:tplc="D1E4D098">
      <w:start w:val="1"/>
      <w:numFmt w:val="decimal"/>
      <w:lvlText w:val="%7."/>
      <w:lvlJc w:val="left"/>
      <w:pPr>
        <w:ind w:left="5040" w:hanging="360"/>
      </w:pPr>
    </w:lvl>
    <w:lvl w:ilvl="7" w:tplc="0524B0E4">
      <w:start w:val="1"/>
      <w:numFmt w:val="lowerLetter"/>
      <w:lvlText w:val="%8."/>
      <w:lvlJc w:val="left"/>
      <w:pPr>
        <w:ind w:left="5760" w:hanging="360"/>
      </w:pPr>
    </w:lvl>
    <w:lvl w:ilvl="8" w:tplc="B8A4F9F8">
      <w:start w:val="1"/>
      <w:numFmt w:val="lowerRoman"/>
      <w:lvlText w:val="%9."/>
      <w:lvlJc w:val="right"/>
      <w:pPr>
        <w:ind w:left="6480" w:hanging="180"/>
      </w:pPr>
    </w:lvl>
  </w:abstractNum>
  <w:abstractNum w:abstractNumId="17" w15:restartNumberingAfterBreak="0">
    <w:nsid w:val="2AFEB5DE"/>
    <w:multiLevelType w:val="hybridMultilevel"/>
    <w:tmpl w:val="016CCB86"/>
    <w:lvl w:ilvl="0" w:tplc="4A4A4CFE">
      <w:start w:val="1"/>
      <w:numFmt w:val="lowerLetter"/>
      <w:lvlText w:val="%1."/>
      <w:lvlJc w:val="left"/>
      <w:pPr>
        <w:ind w:left="720" w:hanging="360"/>
      </w:pPr>
    </w:lvl>
    <w:lvl w:ilvl="1" w:tplc="3404F502">
      <w:start w:val="1"/>
      <w:numFmt w:val="lowerLetter"/>
      <w:lvlText w:val="%2."/>
      <w:lvlJc w:val="left"/>
      <w:pPr>
        <w:ind w:left="1440" w:hanging="360"/>
      </w:pPr>
    </w:lvl>
    <w:lvl w:ilvl="2" w:tplc="E2E637B0">
      <w:start w:val="1"/>
      <w:numFmt w:val="lowerRoman"/>
      <w:lvlText w:val="%3."/>
      <w:lvlJc w:val="right"/>
      <w:pPr>
        <w:ind w:left="2160" w:hanging="180"/>
      </w:pPr>
    </w:lvl>
    <w:lvl w:ilvl="3" w:tplc="DA5ED998">
      <w:start w:val="1"/>
      <w:numFmt w:val="decimal"/>
      <w:lvlText w:val="%4."/>
      <w:lvlJc w:val="left"/>
      <w:pPr>
        <w:ind w:left="2880" w:hanging="360"/>
      </w:pPr>
    </w:lvl>
    <w:lvl w:ilvl="4" w:tplc="14C0856A">
      <w:start w:val="1"/>
      <w:numFmt w:val="lowerLetter"/>
      <w:lvlText w:val="%5."/>
      <w:lvlJc w:val="left"/>
      <w:pPr>
        <w:ind w:left="3600" w:hanging="360"/>
      </w:pPr>
    </w:lvl>
    <w:lvl w:ilvl="5" w:tplc="AF6C5A88">
      <w:start w:val="1"/>
      <w:numFmt w:val="lowerRoman"/>
      <w:lvlText w:val="%6."/>
      <w:lvlJc w:val="right"/>
      <w:pPr>
        <w:ind w:left="4320" w:hanging="180"/>
      </w:pPr>
    </w:lvl>
    <w:lvl w:ilvl="6" w:tplc="98E29C24">
      <w:start w:val="1"/>
      <w:numFmt w:val="decimal"/>
      <w:lvlText w:val="%7."/>
      <w:lvlJc w:val="left"/>
      <w:pPr>
        <w:ind w:left="5040" w:hanging="360"/>
      </w:pPr>
    </w:lvl>
    <w:lvl w:ilvl="7" w:tplc="C02AB4FA">
      <w:start w:val="1"/>
      <w:numFmt w:val="lowerLetter"/>
      <w:lvlText w:val="%8."/>
      <w:lvlJc w:val="left"/>
      <w:pPr>
        <w:ind w:left="5760" w:hanging="360"/>
      </w:pPr>
    </w:lvl>
    <w:lvl w:ilvl="8" w:tplc="53EE48D4">
      <w:start w:val="1"/>
      <w:numFmt w:val="lowerRoman"/>
      <w:lvlText w:val="%9."/>
      <w:lvlJc w:val="right"/>
      <w:pPr>
        <w:ind w:left="6480" w:hanging="180"/>
      </w:pPr>
    </w:lvl>
  </w:abstractNum>
  <w:abstractNum w:abstractNumId="18" w15:restartNumberingAfterBreak="0">
    <w:nsid w:val="2EE5D76F"/>
    <w:multiLevelType w:val="hybridMultilevel"/>
    <w:tmpl w:val="5616DF20"/>
    <w:lvl w:ilvl="0" w:tplc="63A0667C">
      <w:start w:val="1"/>
      <w:numFmt w:val="lowerLetter"/>
      <w:lvlText w:val="%1."/>
      <w:lvlJc w:val="left"/>
      <w:pPr>
        <w:ind w:left="720" w:hanging="360"/>
      </w:pPr>
    </w:lvl>
    <w:lvl w:ilvl="1" w:tplc="3164387C">
      <w:start w:val="1"/>
      <w:numFmt w:val="lowerLetter"/>
      <w:lvlText w:val="%2."/>
      <w:lvlJc w:val="left"/>
      <w:pPr>
        <w:ind w:left="1440" w:hanging="360"/>
      </w:pPr>
    </w:lvl>
    <w:lvl w:ilvl="2" w:tplc="3D065F22">
      <w:start w:val="1"/>
      <w:numFmt w:val="lowerRoman"/>
      <w:lvlText w:val="%3."/>
      <w:lvlJc w:val="right"/>
      <w:pPr>
        <w:ind w:left="2160" w:hanging="180"/>
      </w:pPr>
    </w:lvl>
    <w:lvl w:ilvl="3" w:tplc="F0E2BDF8">
      <w:start w:val="1"/>
      <w:numFmt w:val="decimal"/>
      <w:lvlText w:val="%4."/>
      <w:lvlJc w:val="left"/>
      <w:pPr>
        <w:ind w:left="2880" w:hanging="360"/>
      </w:pPr>
    </w:lvl>
    <w:lvl w:ilvl="4" w:tplc="4810F0DA">
      <w:start w:val="1"/>
      <w:numFmt w:val="lowerLetter"/>
      <w:lvlText w:val="%5."/>
      <w:lvlJc w:val="left"/>
      <w:pPr>
        <w:ind w:left="3600" w:hanging="360"/>
      </w:pPr>
    </w:lvl>
    <w:lvl w:ilvl="5" w:tplc="98E40CF6">
      <w:start w:val="1"/>
      <w:numFmt w:val="lowerRoman"/>
      <w:lvlText w:val="%6."/>
      <w:lvlJc w:val="right"/>
      <w:pPr>
        <w:ind w:left="4320" w:hanging="180"/>
      </w:pPr>
    </w:lvl>
    <w:lvl w:ilvl="6" w:tplc="9FA89CC2">
      <w:start w:val="1"/>
      <w:numFmt w:val="decimal"/>
      <w:lvlText w:val="%7."/>
      <w:lvlJc w:val="left"/>
      <w:pPr>
        <w:ind w:left="5040" w:hanging="360"/>
      </w:pPr>
    </w:lvl>
    <w:lvl w:ilvl="7" w:tplc="4B485DE8">
      <w:start w:val="1"/>
      <w:numFmt w:val="lowerLetter"/>
      <w:lvlText w:val="%8."/>
      <w:lvlJc w:val="left"/>
      <w:pPr>
        <w:ind w:left="5760" w:hanging="360"/>
      </w:pPr>
    </w:lvl>
    <w:lvl w:ilvl="8" w:tplc="F942F46E">
      <w:start w:val="1"/>
      <w:numFmt w:val="lowerRoman"/>
      <w:lvlText w:val="%9."/>
      <w:lvlJc w:val="right"/>
      <w:pPr>
        <w:ind w:left="6480" w:hanging="180"/>
      </w:pPr>
    </w:lvl>
  </w:abstractNum>
  <w:abstractNum w:abstractNumId="19" w15:restartNumberingAfterBreak="0">
    <w:nsid w:val="31213E90"/>
    <w:multiLevelType w:val="hybridMultilevel"/>
    <w:tmpl w:val="9E7A2352"/>
    <w:lvl w:ilvl="0" w:tplc="42D0B088">
      <w:start w:val="1"/>
      <w:numFmt w:val="lowerLetter"/>
      <w:lvlText w:val="%1."/>
      <w:lvlJc w:val="left"/>
      <w:pPr>
        <w:ind w:left="720" w:hanging="360"/>
      </w:pPr>
    </w:lvl>
    <w:lvl w:ilvl="1" w:tplc="E4507D26">
      <w:start w:val="1"/>
      <w:numFmt w:val="lowerLetter"/>
      <w:lvlText w:val="%2."/>
      <w:lvlJc w:val="left"/>
      <w:pPr>
        <w:ind w:left="1440" w:hanging="360"/>
      </w:pPr>
    </w:lvl>
    <w:lvl w:ilvl="2" w:tplc="9C7E1E84">
      <w:start w:val="1"/>
      <w:numFmt w:val="lowerRoman"/>
      <w:lvlText w:val="%3."/>
      <w:lvlJc w:val="right"/>
      <w:pPr>
        <w:ind w:left="2160" w:hanging="180"/>
      </w:pPr>
    </w:lvl>
    <w:lvl w:ilvl="3" w:tplc="FC8891F0">
      <w:start w:val="1"/>
      <w:numFmt w:val="decimal"/>
      <w:lvlText w:val="%4."/>
      <w:lvlJc w:val="left"/>
      <w:pPr>
        <w:ind w:left="2880" w:hanging="360"/>
      </w:pPr>
    </w:lvl>
    <w:lvl w:ilvl="4" w:tplc="2D8CD0AA">
      <w:start w:val="1"/>
      <w:numFmt w:val="lowerLetter"/>
      <w:lvlText w:val="%5."/>
      <w:lvlJc w:val="left"/>
      <w:pPr>
        <w:ind w:left="3600" w:hanging="360"/>
      </w:pPr>
    </w:lvl>
    <w:lvl w:ilvl="5" w:tplc="937ED32A">
      <w:start w:val="1"/>
      <w:numFmt w:val="lowerRoman"/>
      <w:lvlText w:val="%6."/>
      <w:lvlJc w:val="right"/>
      <w:pPr>
        <w:ind w:left="4320" w:hanging="180"/>
      </w:pPr>
    </w:lvl>
    <w:lvl w:ilvl="6" w:tplc="A9C21258">
      <w:start w:val="1"/>
      <w:numFmt w:val="decimal"/>
      <w:lvlText w:val="%7."/>
      <w:lvlJc w:val="left"/>
      <w:pPr>
        <w:ind w:left="5040" w:hanging="360"/>
      </w:pPr>
    </w:lvl>
    <w:lvl w:ilvl="7" w:tplc="FE4EA1CE">
      <w:start w:val="1"/>
      <w:numFmt w:val="lowerLetter"/>
      <w:lvlText w:val="%8."/>
      <w:lvlJc w:val="left"/>
      <w:pPr>
        <w:ind w:left="5760" w:hanging="360"/>
      </w:pPr>
    </w:lvl>
    <w:lvl w:ilvl="8" w:tplc="01E03EB8">
      <w:start w:val="1"/>
      <w:numFmt w:val="lowerRoman"/>
      <w:lvlText w:val="%9."/>
      <w:lvlJc w:val="right"/>
      <w:pPr>
        <w:ind w:left="6480" w:hanging="180"/>
      </w:pPr>
    </w:lvl>
  </w:abstractNum>
  <w:abstractNum w:abstractNumId="20" w15:restartNumberingAfterBreak="0">
    <w:nsid w:val="31537FC3"/>
    <w:multiLevelType w:val="hybridMultilevel"/>
    <w:tmpl w:val="5E66C5C0"/>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21" w15:restartNumberingAfterBreak="0">
    <w:nsid w:val="326C1465"/>
    <w:multiLevelType w:val="hybridMultilevel"/>
    <w:tmpl w:val="C6263278"/>
    <w:lvl w:ilvl="0" w:tplc="98905120">
      <w:start w:val="1"/>
      <w:numFmt w:val="lowerLetter"/>
      <w:lvlText w:val="%1."/>
      <w:lvlJc w:val="left"/>
      <w:pPr>
        <w:ind w:left="720" w:hanging="360"/>
      </w:pPr>
    </w:lvl>
    <w:lvl w:ilvl="1" w:tplc="C414D5EA">
      <w:start w:val="1"/>
      <w:numFmt w:val="lowerLetter"/>
      <w:lvlText w:val="%2."/>
      <w:lvlJc w:val="left"/>
      <w:pPr>
        <w:ind w:left="1440" w:hanging="360"/>
      </w:pPr>
    </w:lvl>
    <w:lvl w:ilvl="2" w:tplc="EED89DAE">
      <w:start w:val="1"/>
      <w:numFmt w:val="lowerRoman"/>
      <w:lvlText w:val="%3."/>
      <w:lvlJc w:val="right"/>
      <w:pPr>
        <w:ind w:left="2160" w:hanging="180"/>
      </w:pPr>
    </w:lvl>
    <w:lvl w:ilvl="3" w:tplc="A9EEC428">
      <w:start w:val="1"/>
      <w:numFmt w:val="decimal"/>
      <w:lvlText w:val="%4."/>
      <w:lvlJc w:val="left"/>
      <w:pPr>
        <w:ind w:left="2880" w:hanging="360"/>
      </w:pPr>
    </w:lvl>
    <w:lvl w:ilvl="4" w:tplc="ED28ABE0">
      <w:start w:val="1"/>
      <w:numFmt w:val="lowerLetter"/>
      <w:lvlText w:val="%5."/>
      <w:lvlJc w:val="left"/>
      <w:pPr>
        <w:ind w:left="3600" w:hanging="360"/>
      </w:pPr>
    </w:lvl>
    <w:lvl w:ilvl="5" w:tplc="41547DC2">
      <w:start w:val="1"/>
      <w:numFmt w:val="lowerRoman"/>
      <w:lvlText w:val="%6."/>
      <w:lvlJc w:val="right"/>
      <w:pPr>
        <w:ind w:left="4320" w:hanging="180"/>
      </w:pPr>
    </w:lvl>
    <w:lvl w:ilvl="6" w:tplc="02EA1786">
      <w:start w:val="1"/>
      <w:numFmt w:val="decimal"/>
      <w:lvlText w:val="%7."/>
      <w:lvlJc w:val="left"/>
      <w:pPr>
        <w:ind w:left="5040" w:hanging="360"/>
      </w:pPr>
    </w:lvl>
    <w:lvl w:ilvl="7" w:tplc="F4203340">
      <w:start w:val="1"/>
      <w:numFmt w:val="lowerLetter"/>
      <w:lvlText w:val="%8."/>
      <w:lvlJc w:val="left"/>
      <w:pPr>
        <w:ind w:left="5760" w:hanging="360"/>
      </w:pPr>
    </w:lvl>
    <w:lvl w:ilvl="8" w:tplc="AFE0ADD2">
      <w:start w:val="1"/>
      <w:numFmt w:val="lowerRoman"/>
      <w:lvlText w:val="%9."/>
      <w:lvlJc w:val="right"/>
      <w:pPr>
        <w:ind w:left="6480" w:hanging="180"/>
      </w:pPr>
    </w:lvl>
  </w:abstractNum>
  <w:abstractNum w:abstractNumId="22" w15:restartNumberingAfterBreak="0">
    <w:nsid w:val="3287828C"/>
    <w:multiLevelType w:val="hybridMultilevel"/>
    <w:tmpl w:val="B2B09B7E"/>
    <w:lvl w:ilvl="0" w:tplc="C21C338A">
      <w:start w:val="1"/>
      <w:numFmt w:val="lowerLetter"/>
      <w:lvlText w:val="%1."/>
      <w:lvlJc w:val="left"/>
      <w:pPr>
        <w:ind w:left="720" w:hanging="360"/>
      </w:pPr>
    </w:lvl>
    <w:lvl w:ilvl="1" w:tplc="7D5E0D98">
      <w:start w:val="1"/>
      <w:numFmt w:val="lowerLetter"/>
      <w:lvlText w:val="%2."/>
      <w:lvlJc w:val="left"/>
      <w:pPr>
        <w:ind w:left="1440" w:hanging="360"/>
      </w:pPr>
    </w:lvl>
    <w:lvl w:ilvl="2" w:tplc="0060DD64">
      <w:start w:val="1"/>
      <w:numFmt w:val="lowerRoman"/>
      <w:lvlText w:val="%3."/>
      <w:lvlJc w:val="right"/>
      <w:pPr>
        <w:ind w:left="2160" w:hanging="180"/>
      </w:pPr>
    </w:lvl>
    <w:lvl w:ilvl="3" w:tplc="EDAA4F44">
      <w:start w:val="1"/>
      <w:numFmt w:val="decimal"/>
      <w:lvlText w:val="%4."/>
      <w:lvlJc w:val="left"/>
      <w:pPr>
        <w:ind w:left="2880" w:hanging="360"/>
      </w:pPr>
    </w:lvl>
    <w:lvl w:ilvl="4" w:tplc="67D2596C">
      <w:start w:val="1"/>
      <w:numFmt w:val="lowerLetter"/>
      <w:lvlText w:val="%5."/>
      <w:lvlJc w:val="left"/>
      <w:pPr>
        <w:ind w:left="3600" w:hanging="360"/>
      </w:pPr>
    </w:lvl>
    <w:lvl w:ilvl="5" w:tplc="FE141172">
      <w:start w:val="1"/>
      <w:numFmt w:val="lowerRoman"/>
      <w:lvlText w:val="%6."/>
      <w:lvlJc w:val="right"/>
      <w:pPr>
        <w:ind w:left="4320" w:hanging="180"/>
      </w:pPr>
    </w:lvl>
    <w:lvl w:ilvl="6" w:tplc="95C4264A">
      <w:start w:val="1"/>
      <w:numFmt w:val="decimal"/>
      <w:lvlText w:val="%7."/>
      <w:lvlJc w:val="left"/>
      <w:pPr>
        <w:ind w:left="5040" w:hanging="360"/>
      </w:pPr>
    </w:lvl>
    <w:lvl w:ilvl="7" w:tplc="652E242E">
      <w:start w:val="1"/>
      <w:numFmt w:val="lowerLetter"/>
      <w:lvlText w:val="%8."/>
      <w:lvlJc w:val="left"/>
      <w:pPr>
        <w:ind w:left="5760" w:hanging="360"/>
      </w:pPr>
    </w:lvl>
    <w:lvl w:ilvl="8" w:tplc="5CA49390">
      <w:start w:val="1"/>
      <w:numFmt w:val="lowerRoman"/>
      <w:lvlText w:val="%9."/>
      <w:lvlJc w:val="right"/>
      <w:pPr>
        <w:ind w:left="6480" w:hanging="180"/>
      </w:pPr>
    </w:lvl>
  </w:abstractNum>
  <w:abstractNum w:abstractNumId="23" w15:restartNumberingAfterBreak="0">
    <w:nsid w:val="32ADF8AE"/>
    <w:multiLevelType w:val="hybridMultilevel"/>
    <w:tmpl w:val="5AF8307E"/>
    <w:lvl w:ilvl="0" w:tplc="B71A0AD0">
      <w:start w:val="1"/>
      <w:numFmt w:val="lowerLetter"/>
      <w:lvlText w:val="%1."/>
      <w:lvlJc w:val="left"/>
      <w:pPr>
        <w:ind w:left="1080" w:hanging="360"/>
      </w:pPr>
    </w:lvl>
    <w:lvl w:ilvl="1" w:tplc="454E4412">
      <w:start w:val="1"/>
      <w:numFmt w:val="lowerLetter"/>
      <w:lvlText w:val="%2."/>
      <w:lvlJc w:val="left"/>
      <w:pPr>
        <w:ind w:left="1800" w:hanging="360"/>
      </w:pPr>
    </w:lvl>
    <w:lvl w:ilvl="2" w:tplc="B5AAEE6C">
      <w:start w:val="1"/>
      <w:numFmt w:val="lowerRoman"/>
      <w:lvlText w:val="%3."/>
      <w:lvlJc w:val="right"/>
      <w:pPr>
        <w:ind w:left="2520" w:hanging="180"/>
      </w:pPr>
    </w:lvl>
    <w:lvl w:ilvl="3" w:tplc="48AC5132">
      <w:start w:val="1"/>
      <w:numFmt w:val="decimal"/>
      <w:lvlText w:val="%4."/>
      <w:lvlJc w:val="left"/>
      <w:pPr>
        <w:ind w:left="3240" w:hanging="360"/>
      </w:pPr>
    </w:lvl>
    <w:lvl w:ilvl="4" w:tplc="7236E668">
      <w:start w:val="1"/>
      <w:numFmt w:val="lowerLetter"/>
      <w:lvlText w:val="%5."/>
      <w:lvlJc w:val="left"/>
      <w:pPr>
        <w:ind w:left="3960" w:hanging="360"/>
      </w:pPr>
    </w:lvl>
    <w:lvl w:ilvl="5" w:tplc="C5480FC0">
      <w:start w:val="1"/>
      <w:numFmt w:val="lowerRoman"/>
      <w:lvlText w:val="%6."/>
      <w:lvlJc w:val="right"/>
      <w:pPr>
        <w:ind w:left="4680" w:hanging="180"/>
      </w:pPr>
    </w:lvl>
    <w:lvl w:ilvl="6" w:tplc="793A3F14">
      <w:start w:val="1"/>
      <w:numFmt w:val="decimal"/>
      <w:lvlText w:val="%7."/>
      <w:lvlJc w:val="left"/>
      <w:pPr>
        <w:ind w:left="5400" w:hanging="360"/>
      </w:pPr>
    </w:lvl>
    <w:lvl w:ilvl="7" w:tplc="365E3DA8">
      <w:start w:val="1"/>
      <w:numFmt w:val="lowerLetter"/>
      <w:lvlText w:val="%8."/>
      <w:lvlJc w:val="left"/>
      <w:pPr>
        <w:ind w:left="6120" w:hanging="360"/>
      </w:pPr>
    </w:lvl>
    <w:lvl w:ilvl="8" w:tplc="C8B2FFB4">
      <w:start w:val="1"/>
      <w:numFmt w:val="lowerRoman"/>
      <w:lvlText w:val="%9."/>
      <w:lvlJc w:val="right"/>
      <w:pPr>
        <w:ind w:left="6840" w:hanging="180"/>
      </w:pPr>
    </w:lvl>
  </w:abstractNum>
  <w:abstractNum w:abstractNumId="24" w15:restartNumberingAfterBreak="0">
    <w:nsid w:val="3339F167"/>
    <w:multiLevelType w:val="hybridMultilevel"/>
    <w:tmpl w:val="C36EF64A"/>
    <w:lvl w:ilvl="0" w:tplc="0734C27E">
      <w:start w:val="1"/>
      <w:numFmt w:val="lowerLetter"/>
      <w:lvlText w:val="%1."/>
      <w:lvlJc w:val="left"/>
      <w:pPr>
        <w:ind w:left="720" w:hanging="360"/>
      </w:pPr>
    </w:lvl>
    <w:lvl w:ilvl="1" w:tplc="D4207EDE">
      <w:start w:val="1"/>
      <w:numFmt w:val="lowerLetter"/>
      <w:lvlText w:val="%2."/>
      <w:lvlJc w:val="left"/>
      <w:pPr>
        <w:ind w:left="1440" w:hanging="360"/>
      </w:pPr>
    </w:lvl>
    <w:lvl w:ilvl="2" w:tplc="930494D2">
      <w:start w:val="1"/>
      <w:numFmt w:val="lowerRoman"/>
      <w:lvlText w:val="%3."/>
      <w:lvlJc w:val="right"/>
      <w:pPr>
        <w:ind w:left="2160" w:hanging="180"/>
      </w:pPr>
    </w:lvl>
    <w:lvl w:ilvl="3" w:tplc="C994CBFA">
      <w:start w:val="1"/>
      <w:numFmt w:val="decimal"/>
      <w:lvlText w:val="%4."/>
      <w:lvlJc w:val="left"/>
      <w:pPr>
        <w:ind w:left="2880" w:hanging="360"/>
      </w:pPr>
    </w:lvl>
    <w:lvl w:ilvl="4" w:tplc="D75C8B3E">
      <w:start w:val="1"/>
      <w:numFmt w:val="lowerLetter"/>
      <w:lvlText w:val="%5."/>
      <w:lvlJc w:val="left"/>
      <w:pPr>
        <w:ind w:left="3600" w:hanging="360"/>
      </w:pPr>
    </w:lvl>
    <w:lvl w:ilvl="5" w:tplc="514A0F92">
      <w:start w:val="1"/>
      <w:numFmt w:val="lowerRoman"/>
      <w:lvlText w:val="%6."/>
      <w:lvlJc w:val="right"/>
      <w:pPr>
        <w:ind w:left="4320" w:hanging="180"/>
      </w:pPr>
    </w:lvl>
    <w:lvl w:ilvl="6" w:tplc="A5A4FB26">
      <w:start w:val="1"/>
      <w:numFmt w:val="decimal"/>
      <w:lvlText w:val="%7."/>
      <w:lvlJc w:val="left"/>
      <w:pPr>
        <w:ind w:left="5040" w:hanging="360"/>
      </w:pPr>
    </w:lvl>
    <w:lvl w:ilvl="7" w:tplc="A95A7A00">
      <w:start w:val="1"/>
      <w:numFmt w:val="lowerLetter"/>
      <w:lvlText w:val="%8."/>
      <w:lvlJc w:val="left"/>
      <w:pPr>
        <w:ind w:left="5760" w:hanging="360"/>
      </w:pPr>
    </w:lvl>
    <w:lvl w:ilvl="8" w:tplc="B7CCA54E">
      <w:start w:val="1"/>
      <w:numFmt w:val="lowerRoman"/>
      <w:lvlText w:val="%9."/>
      <w:lvlJc w:val="right"/>
      <w:pPr>
        <w:ind w:left="6480" w:hanging="180"/>
      </w:pPr>
    </w:lvl>
  </w:abstractNum>
  <w:abstractNum w:abstractNumId="25" w15:restartNumberingAfterBreak="0">
    <w:nsid w:val="34654A72"/>
    <w:multiLevelType w:val="multilevel"/>
    <w:tmpl w:val="6B609B80"/>
    <w:lvl w:ilvl="0">
      <w:start w:val="1"/>
      <w:numFmt w:val="bullet"/>
      <w:pStyle w:val="Aufzhlungszeichen"/>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34DB1894"/>
    <w:multiLevelType w:val="hybridMultilevel"/>
    <w:tmpl w:val="DE480540"/>
    <w:lvl w:ilvl="0" w:tplc="E6226C02">
      <w:start w:val="1"/>
      <w:numFmt w:val="lowerLetter"/>
      <w:lvlText w:val="%1."/>
      <w:lvlJc w:val="left"/>
      <w:pPr>
        <w:ind w:left="720" w:hanging="360"/>
      </w:pPr>
    </w:lvl>
    <w:lvl w:ilvl="1" w:tplc="F3A49516">
      <w:start w:val="1"/>
      <w:numFmt w:val="lowerLetter"/>
      <w:lvlText w:val="%2."/>
      <w:lvlJc w:val="left"/>
      <w:pPr>
        <w:ind w:left="1440" w:hanging="360"/>
      </w:pPr>
    </w:lvl>
    <w:lvl w:ilvl="2" w:tplc="E8966C2A">
      <w:start w:val="1"/>
      <w:numFmt w:val="lowerRoman"/>
      <w:lvlText w:val="%3."/>
      <w:lvlJc w:val="right"/>
      <w:pPr>
        <w:ind w:left="2160" w:hanging="180"/>
      </w:pPr>
    </w:lvl>
    <w:lvl w:ilvl="3" w:tplc="F98C2B1E">
      <w:start w:val="1"/>
      <w:numFmt w:val="decimal"/>
      <w:lvlText w:val="%4."/>
      <w:lvlJc w:val="left"/>
      <w:pPr>
        <w:ind w:left="2880" w:hanging="360"/>
      </w:pPr>
    </w:lvl>
    <w:lvl w:ilvl="4" w:tplc="7E261B4E">
      <w:start w:val="1"/>
      <w:numFmt w:val="lowerLetter"/>
      <w:lvlText w:val="%5."/>
      <w:lvlJc w:val="left"/>
      <w:pPr>
        <w:ind w:left="3600" w:hanging="360"/>
      </w:pPr>
    </w:lvl>
    <w:lvl w:ilvl="5" w:tplc="FB069C98">
      <w:start w:val="1"/>
      <w:numFmt w:val="lowerRoman"/>
      <w:lvlText w:val="%6."/>
      <w:lvlJc w:val="right"/>
      <w:pPr>
        <w:ind w:left="4320" w:hanging="180"/>
      </w:pPr>
    </w:lvl>
    <w:lvl w:ilvl="6" w:tplc="238E6118">
      <w:start w:val="1"/>
      <w:numFmt w:val="decimal"/>
      <w:lvlText w:val="%7."/>
      <w:lvlJc w:val="left"/>
      <w:pPr>
        <w:ind w:left="5040" w:hanging="360"/>
      </w:pPr>
    </w:lvl>
    <w:lvl w:ilvl="7" w:tplc="40D8F9FA">
      <w:start w:val="1"/>
      <w:numFmt w:val="lowerLetter"/>
      <w:lvlText w:val="%8."/>
      <w:lvlJc w:val="left"/>
      <w:pPr>
        <w:ind w:left="5760" w:hanging="360"/>
      </w:pPr>
    </w:lvl>
    <w:lvl w:ilvl="8" w:tplc="7D4C4534">
      <w:start w:val="1"/>
      <w:numFmt w:val="lowerRoman"/>
      <w:lvlText w:val="%9."/>
      <w:lvlJc w:val="right"/>
      <w:pPr>
        <w:ind w:left="6480" w:hanging="180"/>
      </w:pPr>
    </w:lvl>
  </w:abstractNum>
  <w:abstractNum w:abstractNumId="27" w15:restartNumberingAfterBreak="0">
    <w:nsid w:val="3729519D"/>
    <w:multiLevelType w:val="multilevel"/>
    <w:tmpl w:val="53AE9378"/>
    <w:lvl w:ilvl="0">
      <w:start w:val="1"/>
      <w:numFmt w:val="bullet"/>
      <w:pStyle w:val="Aufzhlungszeichen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389311A5"/>
    <w:multiLevelType w:val="multilevel"/>
    <w:tmpl w:val="49E653B6"/>
    <w:lvl w:ilvl="0">
      <w:start w:val="1"/>
      <w:numFmt w:val="decimal"/>
      <w:pStyle w:val="Listennumm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3EED02AF"/>
    <w:multiLevelType w:val="hybridMultilevel"/>
    <w:tmpl w:val="F89CFC32"/>
    <w:lvl w:ilvl="0" w:tplc="BEF0B8BC">
      <w:start w:val="1"/>
      <w:numFmt w:val="lowerLetter"/>
      <w:lvlText w:val="%1."/>
      <w:lvlJc w:val="left"/>
      <w:pPr>
        <w:ind w:left="720" w:hanging="360"/>
      </w:pPr>
    </w:lvl>
    <w:lvl w:ilvl="1" w:tplc="8CB80786">
      <w:start w:val="1"/>
      <w:numFmt w:val="lowerLetter"/>
      <w:lvlText w:val="%2."/>
      <w:lvlJc w:val="left"/>
      <w:pPr>
        <w:ind w:left="1440" w:hanging="360"/>
      </w:pPr>
    </w:lvl>
    <w:lvl w:ilvl="2" w:tplc="F8E2895A">
      <w:start w:val="1"/>
      <w:numFmt w:val="lowerRoman"/>
      <w:lvlText w:val="%3."/>
      <w:lvlJc w:val="right"/>
      <w:pPr>
        <w:ind w:left="2160" w:hanging="180"/>
      </w:pPr>
    </w:lvl>
    <w:lvl w:ilvl="3" w:tplc="D7568E3C">
      <w:start w:val="1"/>
      <w:numFmt w:val="decimal"/>
      <w:lvlText w:val="%4."/>
      <w:lvlJc w:val="left"/>
      <w:pPr>
        <w:ind w:left="2880" w:hanging="360"/>
      </w:pPr>
    </w:lvl>
    <w:lvl w:ilvl="4" w:tplc="FB4C1B24">
      <w:start w:val="1"/>
      <w:numFmt w:val="lowerLetter"/>
      <w:lvlText w:val="%5."/>
      <w:lvlJc w:val="left"/>
      <w:pPr>
        <w:ind w:left="3600" w:hanging="360"/>
      </w:pPr>
    </w:lvl>
    <w:lvl w:ilvl="5" w:tplc="8070B92C">
      <w:start w:val="1"/>
      <w:numFmt w:val="lowerRoman"/>
      <w:lvlText w:val="%6."/>
      <w:lvlJc w:val="right"/>
      <w:pPr>
        <w:ind w:left="4320" w:hanging="180"/>
      </w:pPr>
    </w:lvl>
    <w:lvl w:ilvl="6" w:tplc="71763664">
      <w:start w:val="1"/>
      <w:numFmt w:val="decimal"/>
      <w:lvlText w:val="%7."/>
      <w:lvlJc w:val="left"/>
      <w:pPr>
        <w:ind w:left="5040" w:hanging="360"/>
      </w:pPr>
    </w:lvl>
    <w:lvl w:ilvl="7" w:tplc="F3DA9588">
      <w:start w:val="1"/>
      <w:numFmt w:val="lowerLetter"/>
      <w:lvlText w:val="%8."/>
      <w:lvlJc w:val="left"/>
      <w:pPr>
        <w:ind w:left="5760" w:hanging="360"/>
      </w:pPr>
    </w:lvl>
    <w:lvl w:ilvl="8" w:tplc="2B06F854">
      <w:start w:val="1"/>
      <w:numFmt w:val="lowerRoman"/>
      <w:lvlText w:val="%9."/>
      <w:lvlJc w:val="right"/>
      <w:pPr>
        <w:ind w:left="6480" w:hanging="180"/>
      </w:pPr>
    </w:lvl>
  </w:abstractNum>
  <w:abstractNum w:abstractNumId="30" w15:restartNumberingAfterBreak="0">
    <w:nsid w:val="3FF79882"/>
    <w:multiLevelType w:val="hybridMultilevel"/>
    <w:tmpl w:val="C7741FD8"/>
    <w:lvl w:ilvl="0" w:tplc="E3BAEFE8">
      <w:start w:val="1"/>
      <w:numFmt w:val="lowerLetter"/>
      <w:lvlText w:val="%1."/>
      <w:lvlJc w:val="left"/>
      <w:pPr>
        <w:ind w:left="720" w:hanging="360"/>
      </w:pPr>
    </w:lvl>
    <w:lvl w:ilvl="1" w:tplc="5BD20F34">
      <w:start w:val="1"/>
      <w:numFmt w:val="lowerLetter"/>
      <w:lvlText w:val="%2."/>
      <w:lvlJc w:val="left"/>
      <w:pPr>
        <w:ind w:left="1440" w:hanging="360"/>
      </w:pPr>
    </w:lvl>
    <w:lvl w:ilvl="2" w:tplc="81808968">
      <w:start w:val="1"/>
      <w:numFmt w:val="lowerRoman"/>
      <w:lvlText w:val="%3."/>
      <w:lvlJc w:val="right"/>
      <w:pPr>
        <w:ind w:left="2160" w:hanging="180"/>
      </w:pPr>
    </w:lvl>
    <w:lvl w:ilvl="3" w:tplc="C0F4CC6E">
      <w:start w:val="1"/>
      <w:numFmt w:val="decimal"/>
      <w:lvlText w:val="%4."/>
      <w:lvlJc w:val="left"/>
      <w:pPr>
        <w:ind w:left="2880" w:hanging="360"/>
      </w:pPr>
    </w:lvl>
    <w:lvl w:ilvl="4" w:tplc="4A6A2F54">
      <w:start w:val="1"/>
      <w:numFmt w:val="lowerLetter"/>
      <w:lvlText w:val="%5."/>
      <w:lvlJc w:val="left"/>
      <w:pPr>
        <w:ind w:left="3600" w:hanging="360"/>
      </w:pPr>
    </w:lvl>
    <w:lvl w:ilvl="5" w:tplc="36A4BF0A">
      <w:start w:val="1"/>
      <w:numFmt w:val="lowerRoman"/>
      <w:lvlText w:val="%6."/>
      <w:lvlJc w:val="right"/>
      <w:pPr>
        <w:ind w:left="4320" w:hanging="180"/>
      </w:pPr>
    </w:lvl>
    <w:lvl w:ilvl="6" w:tplc="5E9ACCFC">
      <w:start w:val="1"/>
      <w:numFmt w:val="decimal"/>
      <w:lvlText w:val="%7."/>
      <w:lvlJc w:val="left"/>
      <w:pPr>
        <w:ind w:left="5040" w:hanging="360"/>
      </w:pPr>
    </w:lvl>
    <w:lvl w:ilvl="7" w:tplc="54A23AEC">
      <w:start w:val="1"/>
      <w:numFmt w:val="lowerLetter"/>
      <w:lvlText w:val="%8."/>
      <w:lvlJc w:val="left"/>
      <w:pPr>
        <w:ind w:left="5760" w:hanging="360"/>
      </w:pPr>
    </w:lvl>
    <w:lvl w:ilvl="8" w:tplc="EF705D8C">
      <w:start w:val="1"/>
      <w:numFmt w:val="lowerRoman"/>
      <w:lvlText w:val="%9."/>
      <w:lvlJc w:val="right"/>
      <w:pPr>
        <w:ind w:left="6480" w:hanging="180"/>
      </w:pPr>
    </w:lvl>
  </w:abstractNum>
  <w:abstractNum w:abstractNumId="31" w15:restartNumberingAfterBreak="0">
    <w:nsid w:val="4002C763"/>
    <w:multiLevelType w:val="hybridMultilevel"/>
    <w:tmpl w:val="91CA592A"/>
    <w:lvl w:ilvl="0" w:tplc="F808EE98">
      <w:start w:val="1"/>
      <w:numFmt w:val="lowerLetter"/>
      <w:lvlText w:val="%1."/>
      <w:lvlJc w:val="left"/>
      <w:pPr>
        <w:ind w:left="720" w:hanging="360"/>
      </w:pPr>
    </w:lvl>
    <w:lvl w:ilvl="1" w:tplc="BEB6EC24">
      <w:start w:val="1"/>
      <w:numFmt w:val="lowerLetter"/>
      <w:lvlText w:val="%2."/>
      <w:lvlJc w:val="left"/>
      <w:pPr>
        <w:ind w:left="1440" w:hanging="360"/>
      </w:pPr>
    </w:lvl>
    <w:lvl w:ilvl="2" w:tplc="E70EA05A">
      <w:start w:val="1"/>
      <w:numFmt w:val="lowerRoman"/>
      <w:lvlText w:val="%3."/>
      <w:lvlJc w:val="right"/>
      <w:pPr>
        <w:ind w:left="2160" w:hanging="180"/>
      </w:pPr>
    </w:lvl>
    <w:lvl w:ilvl="3" w:tplc="2050FBB6">
      <w:start w:val="1"/>
      <w:numFmt w:val="decimal"/>
      <w:lvlText w:val="%4."/>
      <w:lvlJc w:val="left"/>
      <w:pPr>
        <w:ind w:left="2880" w:hanging="360"/>
      </w:pPr>
    </w:lvl>
    <w:lvl w:ilvl="4" w:tplc="14B60906">
      <w:start w:val="1"/>
      <w:numFmt w:val="lowerLetter"/>
      <w:lvlText w:val="%5."/>
      <w:lvlJc w:val="left"/>
      <w:pPr>
        <w:ind w:left="3600" w:hanging="360"/>
      </w:pPr>
    </w:lvl>
    <w:lvl w:ilvl="5" w:tplc="901E6592">
      <w:start w:val="1"/>
      <w:numFmt w:val="lowerRoman"/>
      <w:lvlText w:val="%6."/>
      <w:lvlJc w:val="right"/>
      <w:pPr>
        <w:ind w:left="4320" w:hanging="180"/>
      </w:pPr>
    </w:lvl>
    <w:lvl w:ilvl="6" w:tplc="12D27DCC">
      <w:start w:val="1"/>
      <w:numFmt w:val="decimal"/>
      <w:lvlText w:val="%7."/>
      <w:lvlJc w:val="left"/>
      <w:pPr>
        <w:ind w:left="5040" w:hanging="360"/>
      </w:pPr>
    </w:lvl>
    <w:lvl w:ilvl="7" w:tplc="75468818">
      <w:start w:val="1"/>
      <w:numFmt w:val="lowerLetter"/>
      <w:lvlText w:val="%8."/>
      <w:lvlJc w:val="left"/>
      <w:pPr>
        <w:ind w:left="5760" w:hanging="360"/>
      </w:pPr>
    </w:lvl>
    <w:lvl w:ilvl="8" w:tplc="95B488AE">
      <w:start w:val="1"/>
      <w:numFmt w:val="lowerRoman"/>
      <w:lvlText w:val="%9."/>
      <w:lvlJc w:val="right"/>
      <w:pPr>
        <w:ind w:left="6480" w:hanging="180"/>
      </w:pPr>
    </w:lvl>
  </w:abstractNum>
  <w:abstractNum w:abstractNumId="32" w15:restartNumberingAfterBreak="0">
    <w:nsid w:val="435F33C2"/>
    <w:multiLevelType w:val="hybridMultilevel"/>
    <w:tmpl w:val="9E9650C0"/>
    <w:lvl w:ilvl="0" w:tplc="630AE3C2">
      <w:start w:val="1"/>
      <w:numFmt w:val="lowerLetter"/>
      <w:lvlText w:val="%1."/>
      <w:lvlJc w:val="left"/>
      <w:pPr>
        <w:ind w:left="720" w:hanging="360"/>
      </w:pPr>
    </w:lvl>
    <w:lvl w:ilvl="1" w:tplc="47282636">
      <w:start w:val="1"/>
      <w:numFmt w:val="lowerLetter"/>
      <w:lvlText w:val="%2."/>
      <w:lvlJc w:val="left"/>
      <w:pPr>
        <w:ind w:left="1440" w:hanging="360"/>
      </w:pPr>
    </w:lvl>
    <w:lvl w:ilvl="2" w:tplc="6E005610">
      <w:start w:val="1"/>
      <w:numFmt w:val="lowerRoman"/>
      <w:lvlText w:val="%3."/>
      <w:lvlJc w:val="right"/>
      <w:pPr>
        <w:ind w:left="2160" w:hanging="180"/>
      </w:pPr>
    </w:lvl>
    <w:lvl w:ilvl="3" w:tplc="1BFCE018">
      <w:start w:val="1"/>
      <w:numFmt w:val="decimal"/>
      <w:lvlText w:val="%4."/>
      <w:lvlJc w:val="left"/>
      <w:pPr>
        <w:ind w:left="2880" w:hanging="360"/>
      </w:pPr>
    </w:lvl>
    <w:lvl w:ilvl="4" w:tplc="9F6EF128">
      <w:start w:val="1"/>
      <w:numFmt w:val="lowerLetter"/>
      <w:lvlText w:val="%5."/>
      <w:lvlJc w:val="left"/>
      <w:pPr>
        <w:ind w:left="3600" w:hanging="360"/>
      </w:pPr>
    </w:lvl>
    <w:lvl w:ilvl="5" w:tplc="1DACC578">
      <w:start w:val="1"/>
      <w:numFmt w:val="lowerRoman"/>
      <w:lvlText w:val="%6."/>
      <w:lvlJc w:val="right"/>
      <w:pPr>
        <w:ind w:left="4320" w:hanging="180"/>
      </w:pPr>
    </w:lvl>
    <w:lvl w:ilvl="6" w:tplc="03F29EEC">
      <w:start w:val="1"/>
      <w:numFmt w:val="decimal"/>
      <w:lvlText w:val="%7."/>
      <w:lvlJc w:val="left"/>
      <w:pPr>
        <w:ind w:left="5040" w:hanging="360"/>
      </w:pPr>
    </w:lvl>
    <w:lvl w:ilvl="7" w:tplc="3FCE45F8">
      <w:start w:val="1"/>
      <w:numFmt w:val="lowerLetter"/>
      <w:lvlText w:val="%8."/>
      <w:lvlJc w:val="left"/>
      <w:pPr>
        <w:ind w:left="5760" w:hanging="360"/>
      </w:pPr>
    </w:lvl>
    <w:lvl w:ilvl="8" w:tplc="AF32C226">
      <w:start w:val="1"/>
      <w:numFmt w:val="lowerRoman"/>
      <w:lvlText w:val="%9."/>
      <w:lvlJc w:val="right"/>
      <w:pPr>
        <w:ind w:left="6480" w:hanging="180"/>
      </w:pPr>
    </w:lvl>
  </w:abstractNum>
  <w:abstractNum w:abstractNumId="33" w15:restartNumberingAfterBreak="0">
    <w:nsid w:val="45F41693"/>
    <w:multiLevelType w:val="hybridMultilevel"/>
    <w:tmpl w:val="3C54C1FE"/>
    <w:lvl w:ilvl="0" w:tplc="A6405D7E">
      <w:start w:val="1"/>
      <w:numFmt w:val="lowerLetter"/>
      <w:lvlText w:val="%1."/>
      <w:lvlJc w:val="left"/>
      <w:pPr>
        <w:ind w:left="720" w:hanging="360"/>
      </w:pPr>
    </w:lvl>
    <w:lvl w:ilvl="1" w:tplc="48D43FBC">
      <w:start w:val="1"/>
      <w:numFmt w:val="lowerLetter"/>
      <w:lvlText w:val="%2."/>
      <w:lvlJc w:val="left"/>
      <w:pPr>
        <w:ind w:left="1440" w:hanging="360"/>
      </w:pPr>
    </w:lvl>
    <w:lvl w:ilvl="2" w:tplc="62328944">
      <w:start w:val="1"/>
      <w:numFmt w:val="lowerRoman"/>
      <w:lvlText w:val="%3."/>
      <w:lvlJc w:val="right"/>
      <w:pPr>
        <w:ind w:left="2160" w:hanging="180"/>
      </w:pPr>
    </w:lvl>
    <w:lvl w:ilvl="3" w:tplc="A02AF9DA">
      <w:start w:val="1"/>
      <w:numFmt w:val="decimal"/>
      <w:lvlText w:val="%4."/>
      <w:lvlJc w:val="left"/>
      <w:pPr>
        <w:ind w:left="2880" w:hanging="360"/>
      </w:pPr>
    </w:lvl>
    <w:lvl w:ilvl="4" w:tplc="D4B6D064">
      <w:start w:val="1"/>
      <w:numFmt w:val="lowerLetter"/>
      <w:lvlText w:val="%5."/>
      <w:lvlJc w:val="left"/>
      <w:pPr>
        <w:ind w:left="3600" w:hanging="360"/>
      </w:pPr>
    </w:lvl>
    <w:lvl w:ilvl="5" w:tplc="20BE7B68">
      <w:start w:val="1"/>
      <w:numFmt w:val="lowerRoman"/>
      <w:lvlText w:val="%6."/>
      <w:lvlJc w:val="right"/>
      <w:pPr>
        <w:ind w:left="4320" w:hanging="180"/>
      </w:pPr>
    </w:lvl>
    <w:lvl w:ilvl="6" w:tplc="DCC88B74">
      <w:start w:val="1"/>
      <w:numFmt w:val="decimal"/>
      <w:lvlText w:val="%7."/>
      <w:lvlJc w:val="left"/>
      <w:pPr>
        <w:ind w:left="5040" w:hanging="360"/>
      </w:pPr>
    </w:lvl>
    <w:lvl w:ilvl="7" w:tplc="778CA2C0">
      <w:start w:val="1"/>
      <w:numFmt w:val="lowerLetter"/>
      <w:lvlText w:val="%8."/>
      <w:lvlJc w:val="left"/>
      <w:pPr>
        <w:ind w:left="5760" w:hanging="360"/>
      </w:pPr>
    </w:lvl>
    <w:lvl w:ilvl="8" w:tplc="38824B8E">
      <w:start w:val="1"/>
      <w:numFmt w:val="lowerRoman"/>
      <w:lvlText w:val="%9."/>
      <w:lvlJc w:val="right"/>
      <w:pPr>
        <w:ind w:left="6480" w:hanging="180"/>
      </w:pPr>
    </w:lvl>
  </w:abstractNum>
  <w:abstractNum w:abstractNumId="34" w15:restartNumberingAfterBreak="0">
    <w:nsid w:val="48775E9F"/>
    <w:multiLevelType w:val="hybridMultilevel"/>
    <w:tmpl w:val="E5C689A6"/>
    <w:lvl w:ilvl="0" w:tplc="2E549C5C">
      <w:start w:val="1"/>
      <w:numFmt w:val="lowerLetter"/>
      <w:lvlText w:val="%1."/>
      <w:lvlJc w:val="left"/>
      <w:pPr>
        <w:ind w:left="720" w:hanging="360"/>
      </w:pPr>
    </w:lvl>
    <w:lvl w:ilvl="1" w:tplc="EA624166">
      <w:start w:val="1"/>
      <w:numFmt w:val="lowerLetter"/>
      <w:lvlText w:val="%2."/>
      <w:lvlJc w:val="left"/>
      <w:pPr>
        <w:ind w:left="1440" w:hanging="360"/>
      </w:pPr>
    </w:lvl>
    <w:lvl w:ilvl="2" w:tplc="4180279E">
      <w:start w:val="1"/>
      <w:numFmt w:val="lowerRoman"/>
      <w:lvlText w:val="%3."/>
      <w:lvlJc w:val="right"/>
      <w:pPr>
        <w:ind w:left="2160" w:hanging="180"/>
      </w:pPr>
    </w:lvl>
    <w:lvl w:ilvl="3" w:tplc="34DC4652">
      <w:start w:val="1"/>
      <w:numFmt w:val="decimal"/>
      <w:lvlText w:val="%4."/>
      <w:lvlJc w:val="left"/>
      <w:pPr>
        <w:ind w:left="2880" w:hanging="360"/>
      </w:pPr>
    </w:lvl>
    <w:lvl w:ilvl="4" w:tplc="180A7F26">
      <w:start w:val="1"/>
      <w:numFmt w:val="lowerLetter"/>
      <w:lvlText w:val="%5."/>
      <w:lvlJc w:val="left"/>
      <w:pPr>
        <w:ind w:left="3600" w:hanging="360"/>
      </w:pPr>
    </w:lvl>
    <w:lvl w:ilvl="5" w:tplc="55CE3408">
      <w:start w:val="1"/>
      <w:numFmt w:val="lowerRoman"/>
      <w:lvlText w:val="%6."/>
      <w:lvlJc w:val="right"/>
      <w:pPr>
        <w:ind w:left="4320" w:hanging="180"/>
      </w:pPr>
    </w:lvl>
    <w:lvl w:ilvl="6" w:tplc="67C680CE">
      <w:start w:val="1"/>
      <w:numFmt w:val="decimal"/>
      <w:lvlText w:val="%7."/>
      <w:lvlJc w:val="left"/>
      <w:pPr>
        <w:ind w:left="5040" w:hanging="360"/>
      </w:pPr>
    </w:lvl>
    <w:lvl w:ilvl="7" w:tplc="F0160012">
      <w:start w:val="1"/>
      <w:numFmt w:val="lowerLetter"/>
      <w:lvlText w:val="%8."/>
      <w:lvlJc w:val="left"/>
      <w:pPr>
        <w:ind w:left="5760" w:hanging="360"/>
      </w:pPr>
    </w:lvl>
    <w:lvl w:ilvl="8" w:tplc="08F84FF8">
      <w:start w:val="1"/>
      <w:numFmt w:val="lowerRoman"/>
      <w:lvlText w:val="%9."/>
      <w:lvlJc w:val="right"/>
      <w:pPr>
        <w:ind w:left="6480" w:hanging="180"/>
      </w:pPr>
    </w:lvl>
  </w:abstractNum>
  <w:abstractNum w:abstractNumId="35" w15:restartNumberingAfterBreak="0">
    <w:nsid w:val="4E1FC2D7"/>
    <w:multiLevelType w:val="hybridMultilevel"/>
    <w:tmpl w:val="85162F92"/>
    <w:lvl w:ilvl="0" w:tplc="62328770">
      <w:start w:val="1"/>
      <w:numFmt w:val="lowerLetter"/>
      <w:lvlText w:val="%1."/>
      <w:lvlJc w:val="left"/>
      <w:pPr>
        <w:ind w:left="720" w:hanging="360"/>
      </w:pPr>
    </w:lvl>
    <w:lvl w:ilvl="1" w:tplc="518A976E">
      <w:start w:val="1"/>
      <w:numFmt w:val="lowerLetter"/>
      <w:lvlText w:val="%2."/>
      <w:lvlJc w:val="left"/>
      <w:pPr>
        <w:ind w:left="1440" w:hanging="360"/>
      </w:pPr>
    </w:lvl>
    <w:lvl w:ilvl="2" w:tplc="CFA0D9F0">
      <w:start w:val="1"/>
      <w:numFmt w:val="lowerRoman"/>
      <w:lvlText w:val="%3."/>
      <w:lvlJc w:val="right"/>
      <w:pPr>
        <w:ind w:left="2160" w:hanging="180"/>
      </w:pPr>
    </w:lvl>
    <w:lvl w:ilvl="3" w:tplc="7C0E8B1E">
      <w:start w:val="1"/>
      <w:numFmt w:val="decimal"/>
      <w:lvlText w:val="%4."/>
      <w:lvlJc w:val="left"/>
      <w:pPr>
        <w:ind w:left="2880" w:hanging="360"/>
      </w:pPr>
    </w:lvl>
    <w:lvl w:ilvl="4" w:tplc="844A804E">
      <w:start w:val="1"/>
      <w:numFmt w:val="lowerLetter"/>
      <w:lvlText w:val="%5."/>
      <w:lvlJc w:val="left"/>
      <w:pPr>
        <w:ind w:left="3600" w:hanging="360"/>
      </w:pPr>
    </w:lvl>
    <w:lvl w:ilvl="5" w:tplc="A0B49178">
      <w:start w:val="1"/>
      <w:numFmt w:val="lowerRoman"/>
      <w:lvlText w:val="%6."/>
      <w:lvlJc w:val="right"/>
      <w:pPr>
        <w:ind w:left="4320" w:hanging="180"/>
      </w:pPr>
    </w:lvl>
    <w:lvl w:ilvl="6" w:tplc="2DC2B8E2">
      <w:start w:val="1"/>
      <w:numFmt w:val="decimal"/>
      <w:lvlText w:val="%7."/>
      <w:lvlJc w:val="left"/>
      <w:pPr>
        <w:ind w:left="5040" w:hanging="360"/>
      </w:pPr>
    </w:lvl>
    <w:lvl w:ilvl="7" w:tplc="43BACC8E">
      <w:start w:val="1"/>
      <w:numFmt w:val="lowerLetter"/>
      <w:lvlText w:val="%8."/>
      <w:lvlJc w:val="left"/>
      <w:pPr>
        <w:ind w:left="5760" w:hanging="360"/>
      </w:pPr>
    </w:lvl>
    <w:lvl w:ilvl="8" w:tplc="E6CE283A">
      <w:start w:val="1"/>
      <w:numFmt w:val="lowerRoman"/>
      <w:lvlText w:val="%9."/>
      <w:lvlJc w:val="right"/>
      <w:pPr>
        <w:ind w:left="6480" w:hanging="180"/>
      </w:pPr>
    </w:lvl>
  </w:abstractNum>
  <w:abstractNum w:abstractNumId="36" w15:restartNumberingAfterBreak="0">
    <w:nsid w:val="4E764F91"/>
    <w:multiLevelType w:val="multilevel"/>
    <w:tmpl w:val="70E2EC7E"/>
    <w:lvl w:ilvl="0">
      <w:start w:val="1"/>
      <w:numFmt w:val="decimal"/>
      <w:pStyle w:val="Listennumm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525D007"/>
    <w:multiLevelType w:val="hybridMultilevel"/>
    <w:tmpl w:val="70D8AC4E"/>
    <w:lvl w:ilvl="0" w:tplc="DFF8BB44">
      <w:start w:val="1"/>
      <w:numFmt w:val="lowerLetter"/>
      <w:lvlText w:val="%1."/>
      <w:lvlJc w:val="left"/>
      <w:pPr>
        <w:ind w:left="720" w:hanging="360"/>
      </w:pPr>
    </w:lvl>
    <w:lvl w:ilvl="1" w:tplc="CFB043D8">
      <w:start w:val="1"/>
      <w:numFmt w:val="lowerLetter"/>
      <w:lvlText w:val="%2."/>
      <w:lvlJc w:val="left"/>
      <w:pPr>
        <w:ind w:left="1440" w:hanging="360"/>
      </w:pPr>
    </w:lvl>
    <w:lvl w:ilvl="2" w:tplc="1966AA22">
      <w:start w:val="1"/>
      <w:numFmt w:val="lowerRoman"/>
      <w:lvlText w:val="%3."/>
      <w:lvlJc w:val="right"/>
      <w:pPr>
        <w:ind w:left="2160" w:hanging="180"/>
      </w:pPr>
    </w:lvl>
    <w:lvl w:ilvl="3" w:tplc="6AF819F4">
      <w:start w:val="1"/>
      <w:numFmt w:val="decimal"/>
      <w:lvlText w:val="%4."/>
      <w:lvlJc w:val="left"/>
      <w:pPr>
        <w:ind w:left="2880" w:hanging="360"/>
      </w:pPr>
    </w:lvl>
    <w:lvl w:ilvl="4" w:tplc="0052A534">
      <w:start w:val="1"/>
      <w:numFmt w:val="lowerLetter"/>
      <w:lvlText w:val="%5."/>
      <w:lvlJc w:val="left"/>
      <w:pPr>
        <w:ind w:left="3600" w:hanging="360"/>
      </w:pPr>
    </w:lvl>
    <w:lvl w:ilvl="5" w:tplc="38101EB8">
      <w:start w:val="1"/>
      <w:numFmt w:val="lowerRoman"/>
      <w:lvlText w:val="%6."/>
      <w:lvlJc w:val="right"/>
      <w:pPr>
        <w:ind w:left="4320" w:hanging="180"/>
      </w:pPr>
    </w:lvl>
    <w:lvl w:ilvl="6" w:tplc="C270CAF2">
      <w:start w:val="1"/>
      <w:numFmt w:val="decimal"/>
      <w:lvlText w:val="%7."/>
      <w:lvlJc w:val="left"/>
      <w:pPr>
        <w:ind w:left="5040" w:hanging="360"/>
      </w:pPr>
    </w:lvl>
    <w:lvl w:ilvl="7" w:tplc="34BA1A50">
      <w:start w:val="1"/>
      <w:numFmt w:val="lowerLetter"/>
      <w:lvlText w:val="%8."/>
      <w:lvlJc w:val="left"/>
      <w:pPr>
        <w:ind w:left="5760" w:hanging="360"/>
      </w:pPr>
    </w:lvl>
    <w:lvl w:ilvl="8" w:tplc="DAFEDD84">
      <w:start w:val="1"/>
      <w:numFmt w:val="lowerRoman"/>
      <w:lvlText w:val="%9."/>
      <w:lvlJc w:val="right"/>
      <w:pPr>
        <w:ind w:left="6480" w:hanging="180"/>
      </w:pPr>
    </w:lvl>
  </w:abstractNum>
  <w:abstractNum w:abstractNumId="38" w15:restartNumberingAfterBreak="0">
    <w:nsid w:val="58042F48"/>
    <w:multiLevelType w:val="hybridMultilevel"/>
    <w:tmpl w:val="F7484E72"/>
    <w:lvl w:ilvl="0" w:tplc="D26043CE">
      <w:start w:val="1"/>
      <w:numFmt w:val="lowerLetter"/>
      <w:lvlText w:val="%1."/>
      <w:lvlJc w:val="left"/>
      <w:pPr>
        <w:ind w:left="720" w:hanging="360"/>
      </w:pPr>
    </w:lvl>
    <w:lvl w:ilvl="1" w:tplc="BD3E96C6">
      <w:start w:val="1"/>
      <w:numFmt w:val="lowerLetter"/>
      <w:lvlText w:val="%2."/>
      <w:lvlJc w:val="left"/>
      <w:pPr>
        <w:ind w:left="1440" w:hanging="360"/>
      </w:pPr>
    </w:lvl>
    <w:lvl w:ilvl="2" w:tplc="D11E19EE">
      <w:start w:val="1"/>
      <w:numFmt w:val="lowerRoman"/>
      <w:lvlText w:val="%3."/>
      <w:lvlJc w:val="right"/>
      <w:pPr>
        <w:ind w:left="2160" w:hanging="180"/>
      </w:pPr>
    </w:lvl>
    <w:lvl w:ilvl="3" w:tplc="261A2DF6">
      <w:start w:val="1"/>
      <w:numFmt w:val="decimal"/>
      <w:lvlText w:val="%4."/>
      <w:lvlJc w:val="left"/>
      <w:pPr>
        <w:ind w:left="2880" w:hanging="360"/>
      </w:pPr>
    </w:lvl>
    <w:lvl w:ilvl="4" w:tplc="A350A0DE">
      <w:start w:val="1"/>
      <w:numFmt w:val="lowerLetter"/>
      <w:lvlText w:val="%5."/>
      <w:lvlJc w:val="left"/>
      <w:pPr>
        <w:ind w:left="3600" w:hanging="360"/>
      </w:pPr>
    </w:lvl>
    <w:lvl w:ilvl="5" w:tplc="DF6A7D56">
      <w:start w:val="1"/>
      <w:numFmt w:val="lowerRoman"/>
      <w:lvlText w:val="%6."/>
      <w:lvlJc w:val="right"/>
      <w:pPr>
        <w:ind w:left="4320" w:hanging="180"/>
      </w:pPr>
    </w:lvl>
    <w:lvl w:ilvl="6" w:tplc="ED183D0C">
      <w:start w:val="1"/>
      <w:numFmt w:val="decimal"/>
      <w:lvlText w:val="%7."/>
      <w:lvlJc w:val="left"/>
      <w:pPr>
        <w:ind w:left="5040" w:hanging="360"/>
      </w:pPr>
    </w:lvl>
    <w:lvl w:ilvl="7" w:tplc="872E6296">
      <w:start w:val="1"/>
      <w:numFmt w:val="lowerLetter"/>
      <w:lvlText w:val="%8."/>
      <w:lvlJc w:val="left"/>
      <w:pPr>
        <w:ind w:left="5760" w:hanging="360"/>
      </w:pPr>
    </w:lvl>
    <w:lvl w:ilvl="8" w:tplc="9BF6A6BA">
      <w:start w:val="1"/>
      <w:numFmt w:val="lowerRoman"/>
      <w:lvlText w:val="%9."/>
      <w:lvlJc w:val="right"/>
      <w:pPr>
        <w:ind w:left="6480" w:hanging="180"/>
      </w:pPr>
    </w:lvl>
  </w:abstractNum>
  <w:abstractNum w:abstractNumId="39" w15:restartNumberingAfterBreak="0">
    <w:nsid w:val="583A0444"/>
    <w:multiLevelType w:val="hybridMultilevel"/>
    <w:tmpl w:val="8356FF74"/>
    <w:lvl w:ilvl="0" w:tplc="0407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58A0B01E"/>
    <w:multiLevelType w:val="hybridMultilevel"/>
    <w:tmpl w:val="CF1265AA"/>
    <w:lvl w:ilvl="0" w:tplc="877C314E">
      <w:start w:val="1"/>
      <w:numFmt w:val="lowerLetter"/>
      <w:lvlText w:val="%1."/>
      <w:lvlJc w:val="left"/>
      <w:pPr>
        <w:ind w:left="1080" w:hanging="360"/>
      </w:pPr>
    </w:lvl>
    <w:lvl w:ilvl="1" w:tplc="0914B5A8">
      <w:start w:val="1"/>
      <w:numFmt w:val="lowerLetter"/>
      <w:lvlText w:val="%2."/>
      <w:lvlJc w:val="left"/>
      <w:pPr>
        <w:ind w:left="1800" w:hanging="360"/>
      </w:pPr>
    </w:lvl>
    <w:lvl w:ilvl="2" w:tplc="9A88DF7E">
      <w:start w:val="1"/>
      <w:numFmt w:val="lowerRoman"/>
      <w:lvlText w:val="%3."/>
      <w:lvlJc w:val="right"/>
      <w:pPr>
        <w:ind w:left="2520" w:hanging="180"/>
      </w:pPr>
    </w:lvl>
    <w:lvl w:ilvl="3" w:tplc="95322654">
      <w:start w:val="1"/>
      <w:numFmt w:val="decimal"/>
      <w:lvlText w:val="%4."/>
      <w:lvlJc w:val="left"/>
      <w:pPr>
        <w:ind w:left="3240" w:hanging="360"/>
      </w:pPr>
    </w:lvl>
    <w:lvl w:ilvl="4" w:tplc="E7CE48BE">
      <w:start w:val="1"/>
      <w:numFmt w:val="lowerLetter"/>
      <w:lvlText w:val="%5."/>
      <w:lvlJc w:val="left"/>
      <w:pPr>
        <w:ind w:left="3960" w:hanging="360"/>
      </w:pPr>
    </w:lvl>
    <w:lvl w:ilvl="5" w:tplc="11EA99B8">
      <w:start w:val="1"/>
      <w:numFmt w:val="lowerRoman"/>
      <w:lvlText w:val="%6."/>
      <w:lvlJc w:val="right"/>
      <w:pPr>
        <w:ind w:left="4680" w:hanging="180"/>
      </w:pPr>
    </w:lvl>
    <w:lvl w:ilvl="6" w:tplc="A3241E1C">
      <w:start w:val="1"/>
      <w:numFmt w:val="decimal"/>
      <w:lvlText w:val="%7."/>
      <w:lvlJc w:val="left"/>
      <w:pPr>
        <w:ind w:left="5400" w:hanging="360"/>
      </w:pPr>
    </w:lvl>
    <w:lvl w:ilvl="7" w:tplc="88E6601C">
      <w:start w:val="1"/>
      <w:numFmt w:val="lowerLetter"/>
      <w:lvlText w:val="%8."/>
      <w:lvlJc w:val="left"/>
      <w:pPr>
        <w:ind w:left="6120" w:hanging="360"/>
      </w:pPr>
    </w:lvl>
    <w:lvl w:ilvl="8" w:tplc="871CB3A0">
      <w:start w:val="1"/>
      <w:numFmt w:val="lowerRoman"/>
      <w:lvlText w:val="%9."/>
      <w:lvlJc w:val="right"/>
      <w:pPr>
        <w:ind w:left="6840" w:hanging="180"/>
      </w:pPr>
    </w:lvl>
  </w:abstractNum>
  <w:abstractNum w:abstractNumId="41" w15:restartNumberingAfterBreak="0">
    <w:nsid w:val="5D623B69"/>
    <w:multiLevelType w:val="hybridMultilevel"/>
    <w:tmpl w:val="9EF0CD80"/>
    <w:lvl w:ilvl="0" w:tplc="32AC6E28">
      <w:start w:val="1"/>
      <w:numFmt w:val="lowerLetter"/>
      <w:lvlText w:val="%1."/>
      <w:lvlJc w:val="left"/>
      <w:pPr>
        <w:ind w:left="1080" w:hanging="360"/>
      </w:pPr>
    </w:lvl>
    <w:lvl w:ilvl="1" w:tplc="9540279C">
      <w:start w:val="1"/>
      <w:numFmt w:val="lowerLetter"/>
      <w:lvlText w:val="%2."/>
      <w:lvlJc w:val="left"/>
      <w:pPr>
        <w:ind w:left="1800" w:hanging="360"/>
      </w:pPr>
    </w:lvl>
    <w:lvl w:ilvl="2" w:tplc="CE8ED0C6">
      <w:start w:val="1"/>
      <w:numFmt w:val="lowerRoman"/>
      <w:lvlText w:val="%3."/>
      <w:lvlJc w:val="right"/>
      <w:pPr>
        <w:ind w:left="2520" w:hanging="180"/>
      </w:pPr>
    </w:lvl>
    <w:lvl w:ilvl="3" w:tplc="D75697E8">
      <w:start w:val="1"/>
      <w:numFmt w:val="decimal"/>
      <w:lvlText w:val="%4."/>
      <w:lvlJc w:val="left"/>
      <w:pPr>
        <w:ind w:left="3240" w:hanging="360"/>
      </w:pPr>
    </w:lvl>
    <w:lvl w:ilvl="4" w:tplc="4028AE54">
      <w:start w:val="1"/>
      <w:numFmt w:val="lowerLetter"/>
      <w:lvlText w:val="%5."/>
      <w:lvlJc w:val="left"/>
      <w:pPr>
        <w:ind w:left="3960" w:hanging="360"/>
      </w:pPr>
    </w:lvl>
    <w:lvl w:ilvl="5" w:tplc="803055D4">
      <w:start w:val="1"/>
      <w:numFmt w:val="lowerRoman"/>
      <w:lvlText w:val="%6."/>
      <w:lvlJc w:val="right"/>
      <w:pPr>
        <w:ind w:left="4680" w:hanging="180"/>
      </w:pPr>
    </w:lvl>
    <w:lvl w:ilvl="6" w:tplc="FF54FB38">
      <w:start w:val="1"/>
      <w:numFmt w:val="decimal"/>
      <w:lvlText w:val="%7."/>
      <w:lvlJc w:val="left"/>
      <w:pPr>
        <w:ind w:left="5400" w:hanging="360"/>
      </w:pPr>
    </w:lvl>
    <w:lvl w:ilvl="7" w:tplc="35BAA2CA">
      <w:start w:val="1"/>
      <w:numFmt w:val="lowerLetter"/>
      <w:lvlText w:val="%8."/>
      <w:lvlJc w:val="left"/>
      <w:pPr>
        <w:ind w:left="6120" w:hanging="360"/>
      </w:pPr>
    </w:lvl>
    <w:lvl w:ilvl="8" w:tplc="AA4E0EA6">
      <w:start w:val="1"/>
      <w:numFmt w:val="lowerRoman"/>
      <w:lvlText w:val="%9."/>
      <w:lvlJc w:val="right"/>
      <w:pPr>
        <w:ind w:left="6840" w:hanging="180"/>
      </w:pPr>
    </w:lvl>
  </w:abstractNum>
  <w:abstractNum w:abstractNumId="42" w15:restartNumberingAfterBreak="0">
    <w:nsid w:val="5DD5C308"/>
    <w:multiLevelType w:val="hybridMultilevel"/>
    <w:tmpl w:val="A008FA18"/>
    <w:lvl w:ilvl="0" w:tplc="126614B6">
      <w:start w:val="1"/>
      <w:numFmt w:val="lowerLetter"/>
      <w:lvlText w:val="%1."/>
      <w:lvlJc w:val="left"/>
      <w:pPr>
        <w:ind w:left="720" w:hanging="360"/>
      </w:pPr>
    </w:lvl>
    <w:lvl w:ilvl="1" w:tplc="0024E25A">
      <w:start w:val="1"/>
      <w:numFmt w:val="lowerLetter"/>
      <w:lvlText w:val="%2."/>
      <w:lvlJc w:val="left"/>
      <w:pPr>
        <w:ind w:left="1440" w:hanging="360"/>
      </w:pPr>
    </w:lvl>
    <w:lvl w:ilvl="2" w:tplc="1CD2ED34">
      <w:start w:val="1"/>
      <w:numFmt w:val="lowerRoman"/>
      <w:lvlText w:val="%3."/>
      <w:lvlJc w:val="right"/>
      <w:pPr>
        <w:ind w:left="2160" w:hanging="180"/>
      </w:pPr>
    </w:lvl>
    <w:lvl w:ilvl="3" w:tplc="A01E4050">
      <w:start w:val="1"/>
      <w:numFmt w:val="decimal"/>
      <w:lvlText w:val="%4."/>
      <w:lvlJc w:val="left"/>
      <w:pPr>
        <w:ind w:left="2880" w:hanging="360"/>
      </w:pPr>
    </w:lvl>
    <w:lvl w:ilvl="4" w:tplc="BB06693A">
      <w:start w:val="1"/>
      <w:numFmt w:val="lowerLetter"/>
      <w:lvlText w:val="%5."/>
      <w:lvlJc w:val="left"/>
      <w:pPr>
        <w:ind w:left="3600" w:hanging="360"/>
      </w:pPr>
    </w:lvl>
    <w:lvl w:ilvl="5" w:tplc="52B6A0EA">
      <w:start w:val="1"/>
      <w:numFmt w:val="lowerRoman"/>
      <w:lvlText w:val="%6."/>
      <w:lvlJc w:val="right"/>
      <w:pPr>
        <w:ind w:left="4320" w:hanging="180"/>
      </w:pPr>
    </w:lvl>
    <w:lvl w:ilvl="6" w:tplc="D542CC08">
      <w:start w:val="1"/>
      <w:numFmt w:val="decimal"/>
      <w:lvlText w:val="%7."/>
      <w:lvlJc w:val="left"/>
      <w:pPr>
        <w:ind w:left="5040" w:hanging="360"/>
      </w:pPr>
    </w:lvl>
    <w:lvl w:ilvl="7" w:tplc="006CA47A">
      <w:start w:val="1"/>
      <w:numFmt w:val="lowerLetter"/>
      <w:lvlText w:val="%8."/>
      <w:lvlJc w:val="left"/>
      <w:pPr>
        <w:ind w:left="5760" w:hanging="360"/>
      </w:pPr>
    </w:lvl>
    <w:lvl w:ilvl="8" w:tplc="60A05228">
      <w:start w:val="1"/>
      <w:numFmt w:val="lowerRoman"/>
      <w:lvlText w:val="%9."/>
      <w:lvlJc w:val="right"/>
      <w:pPr>
        <w:ind w:left="6480" w:hanging="180"/>
      </w:pPr>
    </w:lvl>
  </w:abstractNum>
  <w:abstractNum w:abstractNumId="43" w15:restartNumberingAfterBreak="0">
    <w:nsid w:val="5E115B77"/>
    <w:multiLevelType w:val="hybridMultilevel"/>
    <w:tmpl w:val="F5CC28F4"/>
    <w:lvl w:ilvl="0" w:tplc="6994E3E8">
      <w:start w:val="1"/>
      <w:numFmt w:val="lowerLetter"/>
      <w:lvlText w:val="%1."/>
      <w:lvlJc w:val="left"/>
      <w:pPr>
        <w:ind w:left="720" w:hanging="360"/>
      </w:pPr>
    </w:lvl>
    <w:lvl w:ilvl="1" w:tplc="E60E43F8">
      <w:start w:val="1"/>
      <w:numFmt w:val="lowerLetter"/>
      <w:lvlText w:val="%2."/>
      <w:lvlJc w:val="left"/>
      <w:pPr>
        <w:ind w:left="1440" w:hanging="360"/>
      </w:pPr>
    </w:lvl>
    <w:lvl w:ilvl="2" w:tplc="F39062CA">
      <w:start w:val="1"/>
      <w:numFmt w:val="lowerRoman"/>
      <w:lvlText w:val="%3."/>
      <w:lvlJc w:val="right"/>
      <w:pPr>
        <w:ind w:left="2160" w:hanging="180"/>
      </w:pPr>
    </w:lvl>
    <w:lvl w:ilvl="3" w:tplc="3D1A880E">
      <w:start w:val="1"/>
      <w:numFmt w:val="decimal"/>
      <w:lvlText w:val="%4."/>
      <w:lvlJc w:val="left"/>
      <w:pPr>
        <w:ind w:left="2880" w:hanging="360"/>
      </w:pPr>
    </w:lvl>
    <w:lvl w:ilvl="4" w:tplc="E31059E6">
      <w:start w:val="1"/>
      <w:numFmt w:val="lowerLetter"/>
      <w:lvlText w:val="%5."/>
      <w:lvlJc w:val="left"/>
      <w:pPr>
        <w:ind w:left="3600" w:hanging="360"/>
      </w:pPr>
    </w:lvl>
    <w:lvl w:ilvl="5" w:tplc="2EDE5EC4">
      <w:start w:val="1"/>
      <w:numFmt w:val="lowerRoman"/>
      <w:lvlText w:val="%6."/>
      <w:lvlJc w:val="right"/>
      <w:pPr>
        <w:ind w:left="4320" w:hanging="180"/>
      </w:pPr>
    </w:lvl>
    <w:lvl w:ilvl="6" w:tplc="EEB662E8">
      <w:start w:val="1"/>
      <w:numFmt w:val="decimal"/>
      <w:lvlText w:val="%7."/>
      <w:lvlJc w:val="left"/>
      <w:pPr>
        <w:ind w:left="5040" w:hanging="360"/>
      </w:pPr>
    </w:lvl>
    <w:lvl w:ilvl="7" w:tplc="F67804AE">
      <w:start w:val="1"/>
      <w:numFmt w:val="lowerLetter"/>
      <w:lvlText w:val="%8."/>
      <w:lvlJc w:val="left"/>
      <w:pPr>
        <w:ind w:left="5760" w:hanging="360"/>
      </w:pPr>
    </w:lvl>
    <w:lvl w:ilvl="8" w:tplc="C5C0D928">
      <w:start w:val="1"/>
      <w:numFmt w:val="lowerRoman"/>
      <w:lvlText w:val="%9."/>
      <w:lvlJc w:val="right"/>
      <w:pPr>
        <w:ind w:left="6480" w:hanging="180"/>
      </w:pPr>
    </w:lvl>
  </w:abstractNum>
  <w:abstractNum w:abstractNumId="44" w15:restartNumberingAfterBreak="0">
    <w:nsid w:val="5F0F5542"/>
    <w:multiLevelType w:val="hybridMultilevel"/>
    <w:tmpl w:val="7512A6D8"/>
    <w:lvl w:ilvl="0" w:tplc="2050FB8E">
      <w:start w:val="1"/>
      <w:numFmt w:val="lowerLetter"/>
      <w:lvlText w:val="%1."/>
      <w:lvlJc w:val="left"/>
      <w:pPr>
        <w:ind w:left="720" w:hanging="360"/>
      </w:pPr>
    </w:lvl>
    <w:lvl w:ilvl="1" w:tplc="22B0418E">
      <w:start w:val="1"/>
      <w:numFmt w:val="lowerLetter"/>
      <w:lvlText w:val="%2."/>
      <w:lvlJc w:val="left"/>
      <w:pPr>
        <w:ind w:left="1440" w:hanging="360"/>
      </w:pPr>
    </w:lvl>
    <w:lvl w:ilvl="2" w:tplc="3EDAA1EA">
      <w:start w:val="1"/>
      <w:numFmt w:val="lowerRoman"/>
      <w:lvlText w:val="%3."/>
      <w:lvlJc w:val="right"/>
      <w:pPr>
        <w:ind w:left="2160" w:hanging="180"/>
      </w:pPr>
    </w:lvl>
    <w:lvl w:ilvl="3" w:tplc="26D415C6">
      <w:start w:val="1"/>
      <w:numFmt w:val="decimal"/>
      <w:lvlText w:val="%4."/>
      <w:lvlJc w:val="left"/>
      <w:pPr>
        <w:ind w:left="2880" w:hanging="360"/>
      </w:pPr>
    </w:lvl>
    <w:lvl w:ilvl="4" w:tplc="B00689AE">
      <w:start w:val="1"/>
      <w:numFmt w:val="lowerLetter"/>
      <w:lvlText w:val="%5."/>
      <w:lvlJc w:val="left"/>
      <w:pPr>
        <w:ind w:left="3600" w:hanging="360"/>
      </w:pPr>
    </w:lvl>
    <w:lvl w:ilvl="5" w:tplc="541E5336">
      <w:start w:val="1"/>
      <w:numFmt w:val="lowerRoman"/>
      <w:lvlText w:val="%6."/>
      <w:lvlJc w:val="right"/>
      <w:pPr>
        <w:ind w:left="4320" w:hanging="180"/>
      </w:pPr>
    </w:lvl>
    <w:lvl w:ilvl="6" w:tplc="CB68D3A4">
      <w:start w:val="1"/>
      <w:numFmt w:val="decimal"/>
      <w:lvlText w:val="%7."/>
      <w:lvlJc w:val="left"/>
      <w:pPr>
        <w:ind w:left="5040" w:hanging="360"/>
      </w:pPr>
    </w:lvl>
    <w:lvl w:ilvl="7" w:tplc="BA18D530">
      <w:start w:val="1"/>
      <w:numFmt w:val="lowerLetter"/>
      <w:lvlText w:val="%8."/>
      <w:lvlJc w:val="left"/>
      <w:pPr>
        <w:ind w:left="5760" w:hanging="360"/>
      </w:pPr>
    </w:lvl>
    <w:lvl w:ilvl="8" w:tplc="23FE18A2">
      <w:start w:val="1"/>
      <w:numFmt w:val="lowerRoman"/>
      <w:lvlText w:val="%9."/>
      <w:lvlJc w:val="right"/>
      <w:pPr>
        <w:ind w:left="6480" w:hanging="180"/>
      </w:pPr>
    </w:lvl>
  </w:abstractNum>
  <w:abstractNum w:abstractNumId="45" w15:restartNumberingAfterBreak="0">
    <w:nsid w:val="5FD085F0"/>
    <w:multiLevelType w:val="hybridMultilevel"/>
    <w:tmpl w:val="19BCC1E4"/>
    <w:lvl w:ilvl="0" w:tplc="F156F512">
      <w:start w:val="1"/>
      <w:numFmt w:val="lowerLetter"/>
      <w:lvlText w:val="%1."/>
      <w:lvlJc w:val="left"/>
      <w:pPr>
        <w:ind w:left="720" w:hanging="360"/>
      </w:pPr>
    </w:lvl>
    <w:lvl w:ilvl="1" w:tplc="7E6421A8">
      <w:start w:val="1"/>
      <w:numFmt w:val="lowerLetter"/>
      <w:lvlText w:val="%2."/>
      <w:lvlJc w:val="left"/>
      <w:pPr>
        <w:ind w:left="1440" w:hanging="360"/>
      </w:pPr>
    </w:lvl>
    <w:lvl w:ilvl="2" w:tplc="98822432">
      <w:start w:val="1"/>
      <w:numFmt w:val="lowerRoman"/>
      <w:lvlText w:val="%3."/>
      <w:lvlJc w:val="right"/>
      <w:pPr>
        <w:ind w:left="2160" w:hanging="180"/>
      </w:pPr>
    </w:lvl>
    <w:lvl w:ilvl="3" w:tplc="F8B26610">
      <w:start w:val="1"/>
      <w:numFmt w:val="decimal"/>
      <w:lvlText w:val="%4."/>
      <w:lvlJc w:val="left"/>
      <w:pPr>
        <w:ind w:left="2880" w:hanging="360"/>
      </w:pPr>
    </w:lvl>
    <w:lvl w:ilvl="4" w:tplc="DA2C831A">
      <w:start w:val="1"/>
      <w:numFmt w:val="lowerLetter"/>
      <w:lvlText w:val="%5."/>
      <w:lvlJc w:val="left"/>
      <w:pPr>
        <w:ind w:left="3600" w:hanging="360"/>
      </w:pPr>
    </w:lvl>
    <w:lvl w:ilvl="5" w:tplc="E7AA15C2">
      <w:start w:val="1"/>
      <w:numFmt w:val="lowerRoman"/>
      <w:lvlText w:val="%6."/>
      <w:lvlJc w:val="right"/>
      <w:pPr>
        <w:ind w:left="4320" w:hanging="180"/>
      </w:pPr>
    </w:lvl>
    <w:lvl w:ilvl="6" w:tplc="276A541C">
      <w:start w:val="1"/>
      <w:numFmt w:val="decimal"/>
      <w:lvlText w:val="%7."/>
      <w:lvlJc w:val="left"/>
      <w:pPr>
        <w:ind w:left="5040" w:hanging="360"/>
      </w:pPr>
    </w:lvl>
    <w:lvl w:ilvl="7" w:tplc="11C4EFBC">
      <w:start w:val="1"/>
      <w:numFmt w:val="lowerLetter"/>
      <w:lvlText w:val="%8."/>
      <w:lvlJc w:val="left"/>
      <w:pPr>
        <w:ind w:left="5760" w:hanging="360"/>
      </w:pPr>
    </w:lvl>
    <w:lvl w:ilvl="8" w:tplc="BEA8EE68">
      <w:start w:val="1"/>
      <w:numFmt w:val="lowerRoman"/>
      <w:lvlText w:val="%9."/>
      <w:lvlJc w:val="right"/>
      <w:pPr>
        <w:ind w:left="6480" w:hanging="180"/>
      </w:pPr>
    </w:lvl>
  </w:abstractNum>
  <w:abstractNum w:abstractNumId="46" w15:restartNumberingAfterBreak="0">
    <w:nsid w:val="606D069E"/>
    <w:multiLevelType w:val="hybridMultilevel"/>
    <w:tmpl w:val="9770362E"/>
    <w:lvl w:ilvl="0" w:tplc="E4D6A23C">
      <w:start w:val="1"/>
      <w:numFmt w:val="lowerLetter"/>
      <w:lvlText w:val="%1."/>
      <w:lvlJc w:val="left"/>
      <w:pPr>
        <w:ind w:left="720" w:hanging="360"/>
      </w:pPr>
    </w:lvl>
    <w:lvl w:ilvl="1" w:tplc="5928CABC">
      <w:start w:val="1"/>
      <w:numFmt w:val="lowerLetter"/>
      <w:lvlText w:val="%2."/>
      <w:lvlJc w:val="left"/>
      <w:pPr>
        <w:ind w:left="1440" w:hanging="360"/>
      </w:pPr>
    </w:lvl>
    <w:lvl w:ilvl="2" w:tplc="41DC0076">
      <w:start w:val="1"/>
      <w:numFmt w:val="lowerRoman"/>
      <w:lvlText w:val="%3."/>
      <w:lvlJc w:val="right"/>
      <w:pPr>
        <w:ind w:left="2160" w:hanging="180"/>
      </w:pPr>
    </w:lvl>
    <w:lvl w:ilvl="3" w:tplc="03CE513C">
      <w:start w:val="1"/>
      <w:numFmt w:val="decimal"/>
      <w:lvlText w:val="%4."/>
      <w:lvlJc w:val="left"/>
      <w:pPr>
        <w:ind w:left="2880" w:hanging="360"/>
      </w:pPr>
    </w:lvl>
    <w:lvl w:ilvl="4" w:tplc="DBFC0092">
      <w:start w:val="1"/>
      <w:numFmt w:val="lowerLetter"/>
      <w:lvlText w:val="%5."/>
      <w:lvlJc w:val="left"/>
      <w:pPr>
        <w:ind w:left="3600" w:hanging="360"/>
      </w:pPr>
    </w:lvl>
    <w:lvl w:ilvl="5" w:tplc="182A72D8">
      <w:start w:val="1"/>
      <w:numFmt w:val="lowerRoman"/>
      <w:lvlText w:val="%6."/>
      <w:lvlJc w:val="right"/>
      <w:pPr>
        <w:ind w:left="4320" w:hanging="180"/>
      </w:pPr>
    </w:lvl>
    <w:lvl w:ilvl="6" w:tplc="355EC202">
      <w:start w:val="1"/>
      <w:numFmt w:val="decimal"/>
      <w:lvlText w:val="%7."/>
      <w:lvlJc w:val="left"/>
      <w:pPr>
        <w:ind w:left="5040" w:hanging="360"/>
      </w:pPr>
    </w:lvl>
    <w:lvl w:ilvl="7" w:tplc="57C246FE">
      <w:start w:val="1"/>
      <w:numFmt w:val="lowerLetter"/>
      <w:lvlText w:val="%8."/>
      <w:lvlJc w:val="left"/>
      <w:pPr>
        <w:ind w:left="5760" w:hanging="360"/>
      </w:pPr>
    </w:lvl>
    <w:lvl w:ilvl="8" w:tplc="0264218C">
      <w:start w:val="1"/>
      <w:numFmt w:val="lowerRoman"/>
      <w:lvlText w:val="%9."/>
      <w:lvlJc w:val="right"/>
      <w:pPr>
        <w:ind w:left="6480" w:hanging="180"/>
      </w:pPr>
    </w:lvl>
  </w:abstractNum>
  <w:abstractNum w:abstractNumId="47" w15:restartNumberingAfterBreak="0">
    <w:nsid w:val="61937F69"/>
    <w:multiLevelType w:val="hybridMultilevel"/>
    <w:tmpl w:val="AF5293F0"/>
    <w:lvl w:ilvl="0" w:tplc="0407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6194A725"/>
    <w:multiLevelType w:val="hybridMultilevel"/>
    <w:tmpl w:val="9718F1BC"/>
    <w:lvl w:ilvl="0" w:tplc="649A02E2">
      <w:start w:val="1"/>
      <w:numFmt w:val="bullet"/>
      <w:lvlText w:val=""/>
      <w:lvlJc w:val="left"/>
      <w:pPr>
        <w:ind w:left="720" w:hanging="360"/>
      </w:pPr>
      <w:rPr>
        <w:rFonts w:ascii="Symbol" w:hAnsi="Symbol" w:hint="default"/>
      </w:rPr>
    </w:lvl>
    <w:lvl w:ilvl="1" w:tplc="DE8A02F8">
      <w:start w:val="1"/>
      <w:numFmt w:val="bullet"/>
      <w:lvlText w:val="o"/>
      <w:lvlJc w:val="left"/>
      <w:pPr>
        <w:ind w:left="1440" w:hanging="360"/>
      </w:pPr>
      <w:rPr>
        <w:rFonts w:ascii="Courier New" w:hAnsi="Courier New" w:hint="default"/>
      </w:rPr>
    </w:lvl>
    <w:lvl w:ilvl="2" w:tplc="2ABE04A4">
      <w:start w:val="1"/>
      <w:numFmt w:val="bullet"/>
      <w:lvlText w:val=""/>
      <w:lvlJc w:val="left"/>
      <w:pPr>
        <w:ind w:left="2160" w:hanging="360"/>
      </w:pPr>
      <w:rPr>
        <w:rFonts w:ascii="Wingdings" w:hAnsi="Wingdings" w:hint="default"/>
      </w:rPr>
    </w:lvl>
    <w:lvl w:ilvl="3" w:tplc="5210B588">
      <w:start w:val="1"/>
      <w:numFmt w:val="bullet"/>
      <w:lvlText w:val=""/>
      <w:lvlJc w:val="left"/>
      <w:pPr>
        <w:ind w:left="2880" w:hanging="360"/>
      </w:pPr>
      <w:rPr>
        <w:rFonts w:ascii="Symbol" w:hAnsi="Symbol" w:hint="default"/>
      </w:rPr>
    </w:lvl>
    <w:lvl w:ilvl="4" w:tplc="CC883300">
      <w:start w:val="1"/>
      <w:numFmt w:val="bullet"/>
      <w:lvlText w:val="o"/>
      <w:lvlJc w:val="left"/>
      <w:pPr>
        <w:ind w:left="3600" w:hanging="360"/>
      </w:pPr>
      <w:rPr>
        <w:rFonts w:ascii="Courier New" w:hAnsi="Courier New" w:hint="default"/>
      </w:rPr>
    </w:lvl>
    <w:lvl w:ilvl="5" w:tplc="F0F0AE28">
      <w:start w:val="1"/>
      <w:numFmt w:val="bullet"/>
      <w:lvlText w:val=""/>
      <w:lvlJc w:val="left"/>
      <w:pPr>
        <w:ind w:left="4320" w:hanging="360"/>
      </w:pPr>
      <w:rPr>
        <w:rFonts w:ascii="Wingdings" w:hAnsi="Wingdings" w:hint="default"/>
      </w:rPr>
    </w:lvl>
    <w:lvl w:ilvl="6" w:tplc="BC50C220">
      <w:start w:val="1"/>
      <w:numFmt w:val="bullet"/>
      <w:lvlText w:val=""/>
      <w:lvlJc w:val="left"/>
      <w:pPr>
        <w:ind w:left="5040" w:hanging="360"/>
      </w:pPr>
      <w:rPr>
        <w:rFonts w:ascii="Symbol" w:hAnsi="Symbol" w:hint="default"/>
      </w:rPr>
    </w:lvl>
    <w:lvl w:ilvl="7" w:tplc="BB0C55C4">
      <w:start w:val="1"/>
      <w:numFmt w:val="bullet"/>
      <w:lvlText w:val="o"/>
      <w:lvlJc w:val="left"/>
      <w:pPr>
        <w:ind w:left="5760" w:hanging="360"/>
      </w:pPr>
      <w:rPr>
        <w:rFonts w:ascii="Courier New" w:hAnsi="Courier New" w:hint="default"/>
      </w:rPr>
    </w:lvl>
    <w:lvl w:ilvl="8" w:tplc="BC72FF8A">
      <w:start w:val="1"/>
      <w:numFmt w:val="bullet"/>
      <w:lvlText w:val=""/>
      <w:lvlJc w:val="left"/>
      <w:pPr>
        <w:ind w:left="6480" w:hanging="360"/>
      </w:pPr>
      <w:rPr>
        <w:rFonts w:ascii="Wingdings" w:hAnsi="Wingdings" w:hint="default"/>
      </w:rPr>
    </w:lvl>
  </w:abstractNum>
  <w:abstractNum w:abstractNumId="49" w15:restartNumberingAfterBreak="0">
    <w:nsid w:val="639F6325"/>
    <w:multiLevelType w:val="hybridMultilevel"/>
    <w:tmpl w:val="FC141742"/>
    <w:lvl w:ilvl="0" w:tplc="7F52F2AE">
      <w:start w:val="1"/>
      <w:numFmt w:val="lowerLetter"/>
      <w:lvlText w:val="%1."/>
      <w:lvlJc w:val="left"/>
      <w:pPr>
        <w:ind w:left="720" w:hanging="360"/>
      </w:pPr>
    </w:lvl>
    <w:lvl w:ilvl="1" w:tplc="BC7A2F14">
      <w:start w:val="1"/>
      <w:numFmt w:val="lowerLetter"/>
      <w:lvlText w:val="%2."/>
      <w:lvlJc w:val="left"/>
      <w:pPr>
        <w:ind w:left="1440" w:hanging="360"/>
      </w:pPr>
    </w:lvl>
    <w:lvl w:ilvl="2" w:tplc="727C7D64">
      <w:start w:val="1"/>
      <w:numFmt w:val="lowerRoman"/>
      <w:lvlText w:val="%3."/>
      <w:lvlJc w:val="right"/>
      <w:pPr>
        <w:ind w:left="2160" w:hanging="180"/>
      </w:pPr>
    </w:lvl>
    <w:lvl w:ilvl="3" w:tplc="D6A40E18">
      <w:start w:val="1"/>
      <w:numFmt w:val="decimal"/>
      <w:lvlText w:val="%4."/>
      <w:lvlJc w:val="left"/>
      <w:pPr>
        <w:ind w:left="2880" w:hanging="360"/>
      </w:pPr>
    </w:lvl>
    <w:lvl w:ilvl="4" w:tplc="165AC3EE">
      <w:start w:val="1"/>
      <w:numFmt w:val="lowerLetter"/>
      <w:lvlText w:val="%5."/>
      <w:lvlJc w:val="left"/>
      <w:pPr>
        <w:ind w:left="3600" w:hanging="360"/>
      </w:pPr>
    </w:lvl>
    <w:lvl w:ilvl="5" w:tplc="20D29400">
      <w:start w:val="1"/>
      <w:numFmt w:val="lowerRoman"/>
      <w:lvlText w:val="%6."/>
      <w:lvlJc w:val="right"/>
      <w:pPr>
        <w:ind w:left="4320" w:hanging="180"/>
      </w:pPr>
    </w:lvl>
    <w:lvl w:ilvl="6" w:tplc="6A42DD04">
      <w:start w:val="1"/>
      <w:numFmt w:val="decimal"/>
      <w:lvlText w:val="%7."/>
      <w:lvlJc w:val="left"/>
      <w:pPr>
        <w:ind w:left="5040" w:hanging="360"/>
      </w:pPr>
    </w:lvl>
    <w:lvl w:ilvl="7" w:tplc="79762D30">
      <w:start w:val="1"/>
      <w:numFmt w:val="lowerLetter"/>
      <w:lvlText w:val="%8."/>
      <w:lvlJc w:val="left"/>
      <w:pPr>
        <w:ind w:left="5760" w:hanging="360"/>
      </w:pPr>
    </w:lvl>
    <w:lvl w:ilvl="8" w:tplc="F9B2DFEC">
      <w:start w:val="1"/>
      <w:numFmt w:val="lowerRoman"/>
      <w:lvlText w:val="%9."/>
      <w:lvlJc w:val="right"/>
      <w:pPr>
        <w:ind w:left="6480" w:hanging="180"/>
      </w:pPr>
    </w:lvl>
  </w:abstractNum>
  <w:abstractNum w:abstractNumId="50" w15:restartNumberingAfterBreak="0">
    <w:nsid w:val="65792DE7"/>
    <w:multiLevelType w:val="hybridMultilevel"/>
    <w:tmpl w:val="4F84ECAA"/>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69094CD5"/>
    <w:multiLevelType w:val="hybridMultilevel"/>
    <w:tmpl w:val="966AD620"/>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2" w15:restartNumberingAfterBreak="0">
    <w:nsid w:val="6BE55251"/>
    <w:multiLevelType w:val="hybridMultilevel"/>
    <w:tmpl w:val="D95AE24C"/>
    <w:lvl w:ilvl="0" w:tplc="0708F888">
      <w:start w:val="1"/>
      <w:numFmt w:val="lowerLetter"/>
      <w:lvlText w:val="%1."/>
      <w:lvlJc w:val="left"/>
      <w:pPr>
        <w:ind w:left="720" w:hanging="360"/>
      </w:pPr>
    </w:lvl>
    <w:lvl w:ilvl="1" w:tplc="2436A5B4">
      <w:start w:val="1"/>
      <w:numFmt w:val="lowerLetter"/>
      <w:lvlText w:val="%2."/>
      <w:lvlJc w:val="left"/>
      <w:pPr>
        <w:ind w:left="1440" w:hanging="360"/>
      </w:pPr>
    </w:lvl>
    <w:lvl w:ilvl="2" w:tplc="704EF2F6">
      <w:start w:val="1"/>
      <w:numFmt w:val="lowerRoman"/>
      <w:lvlText w:val="%3."/>
      <w:lvlJc w:val="right"/>
      <w:pPr>
        <w:ind w:left="2160" w:hanging="180"/>
      </w:pPr>
    </w:lvl>
    <w:lvl w:ilvl="3" w:tplc="67F81842">
      <w:start w:val="1"/>
      <w:numFmt w:val="decimal"/>
      <w:lvlText w:val="%4."/>
      <w:lvlJc w:val="left"/>
      <w:pPr>
        <w:ind w:left="2880" w:hanging="360"/>
      </w:pPr>
    </w:lvl>
    <w:lvl w:ilvl="4" w:tplc="F75E5846">
      <w:start w:val="1"/>
      <w:numFmt w:val="lowerLetter"/>
      <w:lvlText w:val="%5."/>
      <w:lvlJc w:val="left"/>
      <w:pPr>
        <w:ind w:left="3600" w:hanging="360"/>
      </w:pPr>
    </w:lvl>
    <w:lvl w:ilvl="5" w:tplc="E4425102">
      <w:start w:val="1"/>
      <w:numFmt w:val="lowerRoman"/>
      <w:lvlText w:val="%6."/>
      <w:lvlJc w:val="right"/>
      <w:pPr>
        <w:ind w:left="4320" w:hanging="180"/>
      </w:pPr>
    </w:lvl>
    <w:lvl w:ilvl="6" w:tplc="24680844">
      <w:start w:val="1"/>
      <w:numFmt w:val="decimal"/>
      <w:lvlText w:val="%7."/>
      <w:lvlJc w:val="left"/>
      <w:pPr>
        <w:ind w:left="5040" w:hanging="360"/>
      </w:pPr>
    </w:lvl>
    <w:lvl w:ilvl="7" w:tplc="6270C8D6">
      <w:start w:val="1"/>
      <w:numFmt w:val="lowerLetter"/>
      <w:lvlText w:val="%8."/>
      <w:lvlJc w:val="left"/>
      <w:pPr>
        <w:ind w:left="5760" w:hanging="360"/>
      </w:pPr>
    </w:lvl>
    <w:lvl w:ilvl="8" w:tplc="57D8918A">
      <w:start w:val="1"/>
      <w:numFmt w:val="lowerRoman"/>
      <w:lvlText w:val="%9."/>
      <w:lvlJc w:val="right"/>
      <w:pPr>
        <w:ind w:left="6480" w:hanging="180"/>
      </w:pPr>
    </w:lvl>
  </w:abstractNum>
  <w:abstractNum w:abstractNumId="53" w15:restartNumberingAfterBreak="0">
    <w:nsid w:val="72686AC4"/>
    <w:multiLevelType w:val="hybridMultilevel"/>
    <w:tmpl w:val="544A0388"/>
    <w:lvl w:ilvl="0" w:tplc="D5443ECE">
      <w:start w:val="1"/>
      <w:numFmt w:val="lowerLetter"/>
      <w:lvlText w:val="%1."/>
      <w:lvlJc w:val="left"/>
      <w:pPr>
        <w:ind w:left="720" w:hanging="360"/>
      </w:pPr>
    </w:lvl>
    <w:lvl w:ilvl="1" w:tplc="DFD4746E">
      <w:start w:val="1"/>
      <w:numFmt w:val="lowerLetter"/>
      <w:lvlText w:val="%2."/>
      <w:lvlJc w:val="left"/>
      <w:pPr>
        <w:ind w:left="1440" w:hanging="360"/>
      </w:pPr>
    </w:lvl>
    <w:lvl w:ilvl="2" w:tplc="2C56549A">
      <w:start w:val="1"/>
      <w:numFmt w:val="lowerRoman"/>
      <w:lvlText w:val="%3."/>
      <w:lvlJc w:val="right"/>
      <w:pPr>
        <w:ind w:left="2160" w:hanging="180"/>
      </w:pPr>
    </w:lvl>
    <w:lvl w:ilvl="3" w:tplc="F634CE40">
      <w:start w:val="1"/>
      <w:numFmt w:val="decimal"/>
      <w:lvlText w:val="%4."/>
      <w:lvlJc w:val="left"/>
      <w:pPr>
        <w:ind w:left="2880" w:hanging="360"/>
      </w:pPr>
    </w:lvl>
    <w:lvl w:ilvl="4" w:tplc="2926F94C">
      <w:start w:val="1"/>
      <w:numFmt w:val="lowerLetter"/>
      <w:lvlText w:val="%5."/>
      <w:lvlJc w:val="left"/>
      <w:pPr>
        <w:ind w:left="3600" w:hanging="360"/>
      </w:pPr>
    </w:lvl>
    <w:lvl w:ilvl="5" w:tplc="6C2EA5D0">
      <w:start w:val="1"/>
      <w:numFmt w:val="lowerRoman"/>
      <w:lvlText w:val="%6."/>
      <w:lvlJc w:val="right"/>
      <w:pPr>
        <w:ind w:left="4320" w:hanging="180"/>
      </w:pPr>
    </w:lvl>
    <w:lvl w:ilvl="6" w:tplc="8E585C66">
      <w:start w:val="1"/>
      <w:numFmt w:val="decimal"/>
      <w:lvlText w:val="%7."/>
      <w:lvlJc w:val="left"/>
      <w:pPr>
        <w:ind w:left="5040" w:hanging="360"/>
      </w:pPr>
    </w:lvl>
    <w:lvl w:ilvl="7" w:tplc="0D1E870E">
      <w:start w:val="1"/>
      <w:numFmt w:val="lowerLetter"/>
      <w:lvlText w:val="%8."/>
      <w:lvlJc w:val="left"/>
      <w:pPr>
        <w:ind w:left="5760" w:hanging="360"/>
      </w:pPr>
    </w:lvl>
    <w:lvl w:ilvl="8" w:tplc="9574F3BE">
      <w:start w:val="1"/>
      <w:numFmt w:val="lowerRoman"/>
      <w:lvlText w:val="%9."/>
      <w:lvlJc w:val="right"/>
      <w:pPr>
        <w:ind w:left="6480" w:hanging="180"/>
      </w:pPr>
    </w:lvl>
  </w:abstractNum>
  <w:abstractNum w:abstractNumId="54" w15:restartNumberingAfterBreak="0">
    <w:nsid w:val="75120552"/>
    <w:multiLevelType w:val="hybridMultilevel"/>
    <w:tmpl w:val="43767E86"/>
    <w:lvl w:ilvl="0" w:tplc="4FE8FEFA">
      <w:start w:val="1"/>
      <w:numFmt w:val="lowerLetter"/>
      <w:lvlText w:val="%1."/>
      <w:lvlJc w:val="left"/>
      <w:pPr>
        <w:ind w:left="1440" w:hanging="360"/>
      </w:pPr>
    </w:lvl>
    <w:lvl w:ilvl="1" w:tplc="64DA8BF8">
      <w:start w:val="1"/>
      <w:numFmt w:val="lowerLetter"/>
      <w:lvlText w:val="%2."/>
      <w:lvlJc w:val="left"/>
      <w:pPr>
        <w:ind w:left="2160" w:hanging="360"/>
      </w:pPr>
    </w:lvl>
    <w:lvl w:ilvl="2" w:tplc="29E47EBC">
      <w:start w:val="1"/>
      <w:numFmt w:val="lowerRoman"/>
      <w:lvlText w:val="%3."/>
      <w:lvlJc w:val="right"/>
      <w:pPr>
        <w:ind w:left="2880" w:hanging="180"/>
      </w:pPr>
    </w:lvl>
    <w:lvl w:ilvl="3" w:tplc="5F8A86B8">
      <w:start w:val="1"/>
      <w:numFmt w:val="decimal"/>
      <w:lvlText w:val="%4."/>
      <w:lvlJc w:val="left"/>
      <w:pPr>
        <w:ind w:left="3600" w:hanging="360"/>
      </w:pPr>
    </w:lvl>
    <w:lvl w:ilvl="4" w:tplc="D35ABB72">
      <w:start w:val="1"/>
      <w:numFmt w:val="lowerLetter"/>
      <w:lvlText w:val="%5."/>
      <w:lvlJc w:val="left"/>
      <w:pPr>
        <w:ind w:left="4320" w:hanging="360"/>
      </w:pPr>
    </w:lvl>
    <w:lvl w:ilvl="5" w:tplc="AB2C427A">
      <w:start w:val="1"/>
      <w:numFmt w:val="lowerRoman"/>
      <w:lvlText w:val="%6."/>
      <w:lvlJc w:val="right"/>
      <w:pPr>
        <w:ind w:left="5040" w:hanging="180"/>
      </w:pPr>
    </w:lvl>
    <w:lvl w:ilvl="6" w:tplc="AF3ADA26">
      <w:start w:val="1"/>
      <w:numFmt w:val="decimal"/>
      <w:lvlText w:val="%7."/>
      <w:lvlJc w:val="left"/>
      <w:pPr>
        <w:ind w:left="5760" w:hanging="360"/>
      </w:pPr>
    </w:lvl>
    <w:lvl w:ilvl="7" w:tplc="779E8A12">
      <w:start w:val="1"/>
      <w:numFmt w:val="lowerLetter"/>
      <w:lvlText w:val="%8."/>
      <w:lvlJc w:val="left"/>
      <w:pPr>
        <w:ind w:left="6480" w:hanging="360"/>
      </w:pPr>
    </w:lvl>
    <w:lvl w:ilvl="8" w:tplc="6ADA9A74">
      <w:start w:val="1"/>
      <w:numFmt w:val="lowerRoman"/>
      <w:lvlText w:val="%9."/>
      <w:lvlJc w:val="right"/>
      <w:pPr>
        <w:ind w:left="7200" w:hanging="180"/>
      </w:pPr>
    </w:lvl>
  </w:abstractNum>
  <w:abstractNum w:abstractNumId="55" w15:restartNumberingAfterBreak="0">
    <w:nsid w:val="7B97352D"/>
    <w:multiLevelType w:val="multilevel"/>
    <w:tmpl w:val="66BEEE44"/>
    <w:lvl w:ilvl="0">
      <w:start w:val="1"/>
      <w:numFmt w:val="bullet"/>
      <w:pStyle w:val="Aufzhlungszeichen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6" w15:restartNumberingAfterBreak="0">
    <w:nsid w:val="7F6BEAED"/>
    <w:multiLevelType w:val="hybridMultilevel"/>
    <w:tmpl w:val="8006F656"/>
    <w:lvl w:ilvl="0" w:tplc="FD02D02A">
      <w:start w:val="1"/>
      <w:numFmt w:val="lowerLetter"/>
      <w:lvlText w:val="%1."/>
      <w:lvlJc w:val="left"/>
      <w:pPr>
        <w:ind w:left="720" w:hanging="360"/>
      </w:pPr>
    </w:lvl>
    <w:lvl w:ilvl="1" w:tplc="6BA4D892">
      <w:start w:val="1"/>
      <w:numFmt w:val="lowerLetter"/>
      <w:lvlText w:val="%2."/>
      <w:lvlJc w:val="left"/>
      <w:pPr>
        <w:ind w:left="1440" w:hanging="360"/>
      </w:pPr>
    </w:lvl>
    <w:lvl w:ilvl="2" w:tplc="FD1CE400">
      <w:start w:val="1"/>
      <w:numFmt w:val="lowerRoman"/>
      <w:lvlText w:val="%3."/>
      <w:lvlJc w:val="right"/>
      <w:pPr>
        <w:ind w:left="2160" w:hanging="180"/>
      </w:pPr>
    </w:lvl>
    <w:lvl w:ilvl="3" w:tplc="79843B12">
      <w:start w:val="1"/>
      <w:numFmt w:val="decimal"/>
      <w:lvlText w:val="%4."/>
      <w:lvlJc w:val="left"/>
      <w:pPr>
        <w:ind w:left="2880" w:hanging="360"/>
      </w:pPr>
    </w:lvl>
    <w:lvl w:ilvl="4" w:tplc="96D84984">
      <w:start w:val="1"/>
      <w:numFmt w:val="lowerLetter"/>
      <w:lvlText w:val="%5."/>
      <w:lvlJc w:val="left"/>
      <w:pPr>
        <w:ind w:left="3600" w:hanging="360"/>
      </w:pPr>
    </w:lvl>
    <w:lvl w:ilvl="5" w:tplc="A58C8E44">
      <w:start w:val="1"/>
      <w:numFmt w:val="lowerRoman"/>
      <w:lvlText w:val="%6."/>
      <w:lvlJc w:val="right"/>
      <w:pPr>
        <w:ind w:left="4320" w:hanging="180"/>
      </w:pPr>
    </w:lvl>
    <w:lvl w:ilvl="6" w:tplc="4BFC6756">
      <w:start w:val="1"/>
      <w:numFmt w:val="decimal"/>
      <w:lvlText w:val="%7."/>
      <w:lvlJc w:val="left"/>
      <w:pPr>
        <w:ind w:left="5040" w:hanging="360"/>
      </w:pPr>
    </w:lvl>
    <w:lvl w:ilvl="7" w:tplc="A8C89646">
      <w:start w:val="1"/>
      <w:numFmt w:val="lowerLetter"/>
      <w:lvlText w:val="%8."/>
      <w:lvlJc w:val="left"/>
      <w:pPr>
        <w:ind w:left="5760" w:hanging="360"/>
      </w:pPr>
    </w:lvl>
    <w:lvl w:ilvl="8" w:tplc="81DAE782">
      <w:start w:val="1"/>
      <w:numFmt w:val="lowerRoman"/>
      <w:lvlText w:val="%9."/>
      <w:lvlJc w:val="right"/>
      <w:pPr>
        <w:ind w:left="6480" w:hanging="180"/>
      </w:pPr>
    </w:lvl>
  </w:abstractNum>
  <w:num w:numId="1" w16cid:durableId="528446207">
    <w:abstractNumId w:val="25"/>
  </w:num>
  <w:num w:numId="2" w16cid:durableId="598030572">
    <w:abstractNumId w:val="55"/>
  </w:num>
  <w:num w:numId="3" w16cid:durableId="561020133">
    <w:abstractNumId w:val="27"/>
  </w:num>
  <w:num w:numId="4" w16cid:durableId="1619793659">
    <w:abstractNumId w:val="28"/>
  </w:num>
  <w:num w:numId="5" w16cid:durableId="406920620">
    <w:abstractNumId w:val="12"/>
  </w:num>
  <w:num w:numId="6" w16cid:durableId="356589895">
    <w:abstractNumId w:val="36"/>
  </w:num>
  <w:num w:numId="7" w16cid:durableId="1129937157">
    <w:abstractNumId w:val="48"/>
  </w:num>
  <w:num w:numId="8" w16cid:durableId="2040005789">
    <w:abstractNumId w:val="41"/>
  </w:num>
  <w:num w:numId="9" w16cid:durableId="583537987">
    <w:abstractNumId w:val="38"/>
  </w:num>
  <w:num w:numId="10" w16cid:durableId="1801414864">
    <w:abstractNumId w:val="4"/>
  </w:num>
  <w:num w:numId="11" w16cid:durableId="12920708">
    <w:abstractNumId w:val="45"/>
  </w:num>
  <w:num w:numId="12" w16cid:durableId="1458986087">
    <w:abstractNumId w:val="7"/>
  </w:num>
  <w:num w:numId="13" w16cid:durableId="234635023">
    <w:abstractNumId w:val="17"/>
  </w:num>
  <w:num w:numId="14" w16cid:durableId="713771965">
    <w:abstractNumId w:val="18"/>
  </w:num>
  <w:num w:numId="15" w16cid:durableId="1437024115">
    <w:abstractNumId w:val="34"/>
  </w:num>
  <w:num w:numId="16" w16cid:durableId="283928834">
    <w:abstractNumId w:val="13"/>
  </w:num>
  <w:num w:numId="17" w16cid:durableId="991833436">
    <w:abstractNumId w:val="47"/>
  </w:num>
  <w:num w:numId="18" w16cid:durableId="928732957">
    <w:abstractNumId w:val="30"/>
  </w:num>
  <w:num w:numId="19" w16cid:durableId="439880953">
    <w:abstractNumId w:val="6"/>
  </w:num>
  <w:num w:numId="20" w16cid:durableId="602147000">
    <w:abstractNumId w:val="52"/>
  </w:num>
  <w:num w:numId="21" w16cid:durableId="599292481">
    <w:abstractNumId w:val="49"/>
  </w:num>
  <w:num w:numId="22" w16cid:durableId="1697660773">
    <w:abstractNumId w:val="26"/>
  </w:num>
  <w:num w:numId="23" w16cid:durableId="1041898211">
    <w:abstractNumId w:val="37"/>
  </w:num>
  <w:num w:numId="24" w16cid:durableId="1790582182">
    <w:abstractNumId w:val="0"/>
  </w:num>
  <w:num w:numId="25" w16cid:durableId="325788734">
    <w:abstractNumId w:val="19"/>
  </w:num>
  <w:num w:numId="26" w16cid:durableId="89786913">
    <w:abstractNumId w:val="14"/>
  </w:num>
  <w:num w:numId="27" w16cid:durableId="1853717797">
    <w:abstractNumId w:val="9"/>
  </w:num>
  <w:num w:numId="28" w16cid:durableId="235746485">
    <w:abstractNumId w:val="43"/>
  </w:num>
  <w:num w:numId="29" w16cid:durableId="650408678">
    <w:abstractNumId w:val="42"/>
  </w:num>
  <w:num w:numId="30" w16cid:durableId="1405449474">
    <w:abstractNumId w:val="10"/>
  </w:num>
  <w:num w:numId="31" w16cid:durableId="1107391663">
    <w:abstractNumId w:val="1"/>
  </w:num>
  <w:num w:numId="32" w16cid:durableId="1694113286">
    <w:abstractNumId w:val="21"/>
  </w:num>
  <w:num w:numId="33" w16cid:durableId="232619669">
    <w:abstractNumId w:val="5"/>
  </w:num>
  <w:num w:numId="34" w16cid:durableId="736787379">
    <w:abstractNumId w:val="24"/>
  </w:num>
  <w:num w:numId="35" w16cid:durableId="2103917877">
    <w:abstractNumId w:val="40"/>
  </w:num>
  <w:num w:numId="36" w16cid:durableId="317732982">
    <w:abstractNumId w:val="33"/>
  </w:num>
  <w:num w:numId="37" w16cid:durableId="1550728367">
    <w:abstractNumId w:val="39"/>
  </w:num>
  <w:num w:numId="38" w16cid:durableId="1112898675">
    <w:abstractNumId w:val="56"/>
  </w:num>
  <w:num w:numId="39" w16cid:durableId="2064717876">
    <w:abstractNumId w:val="23"/>
  </w:num>
  <w:num w:numId="40" w16cid:durableId="398595463">
    <w:abstractNumId w:val="11"/>
  </w:num>
  <w:num w:numId="41" w16cid:durableId="1650209805">
    <w:abstractNumId w:val="15"/>
  </w:num>
  <w:num w:numId="42" w16cid:durableId="1254051266">
    <w:abstractNumId w:val="8"/>
  </w:num>
  <w:num w:numId="43" w16cid:durableId="1432823595">
    <w:abstractNumId w:val="50"/>
  </w:num>
  <w:num w:numId="44" w16cid:durableId="2070490218">
    <w:abstractNumId w:val="53"/>
  </w:num>
  <w:num w:numId="45" w16cid:durableId="1334455806">
    <w:abstractNumId w:val="22"/>
  </w:num>
  <w:num w:numId="46" w16cid:durableId="981081254">
    <w:abstractNumId w:val="20"/>
  </w:num>
  <w:num w:numId="47" w16cid:durableId="784736220">
    <w:abstractNumId w:val="51"/>
  </w:num>
  <w:num w:numId="48" w16cid:durableId="696152732">
    <w:abstractNumId w:val="29"/>
  </w:num>
  <w:num w:numId="49" w16cid:durableId="573977507">
    <w:abstractNumId w:val="3"/>
  </w:num>
  <w:num w:numId="50" w16cid:durableId="2093889093">
    <w:abstractNumId w:val="54"/>
  </w:num>
  <w:num w:numId="51" w16cid:durableId="1226182988">
    <w:abstractNumId w:val="35"/>
  </w:num>
  <w:num w:numId="52" w16cid:durableId="1297370155">
    <w:abstractNumId w:val="44"/>
  </w:num>
  <w:num w:numId="53" w16cid:durableId="27533246">
    <w:abstractNumId w:val="2"/>
  </w:num>
  <w:num w:numId="54" w16cid:durableId="1890191093">
    <w:abstractNumId w:val="16"/>
  </w:num>
  <w:num w:numId="55" w16cid:durableId="1900676847">
    <w:abstractNumId w:val="32"/>
  </w:num>
  <w:num w:numId="56" w16cid:durableId="1316452983">
    <w:abstractNumId w:val="46"/>
  </w:num>
  <w:num w:numId="57" w16cid:durableId="1631088394">
    <w:abstractNumId w:val="3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39F"/>
    <w:rsid w:val="00012E68"/>
    <w:rsid w:val="00095CE1"/>
    <w:rsid w:val="000B482C"/>
    <w:rsid w:val="00136215"/>
    <w:rsid w:val="00160CA3"/>
    <w:rsid w:val="001C7F75"/>
    <w:rsid w:val="001F1C3B"/>
    <w:rsid w:val="00242D05"/>
    <w:rsid w:val="00250D26"/>
    <w:rsid w:val="00251940"/>
    <w:rsid w:val="002802EC"/>
    <w:rsid w:val="002B05FD"/>
    <w:rsid w:val="003274DC"/>
    <w:rsid w:val="003B3E3C"/>
    <w:rsid w:val="00417464"/>
    <w:rsid w:val="0042139F"/>
    <w:rsid w:val="0045765E"/>
    <w:rsid w:val="00497F19"/>
    <w:rsid w:val="005506DD"/>
    <w:rsid w:val="00570614"/>
    <w:rsid w:val="005A2526"/>
    <w:rsid w:val="005E6798"/>
    <w:rsid w:val="00675D4A"/>
    <w:rsid w:val="006B2B22"/>
    <w:rsid w:val="007544A4"/>
    <w:rsid w:val="00797D4A"/>
    <w:rsid w:val="007A063F"/>
    <w:rsid w:val="007D26A4"/>
    <w:rsid w:val="007E0000"/>
    <w:rsid w:val="00835333"/>
    <w:rsid w:val="00836C1C"/>
    <w:rsid w:val="00890A51"/>
    <w:rsid w:val="008B1CA8"/>
    <w:rsid w:val="008F2D00"/>
    <w:rsid w:val="00913095"/>
    <w:rsid w:val="00984C42"/>
    <w:rsid w:val="009A1AA5"/>
    <w:rsid w:val="00A319E8"/>
    <w:rsid w:val="00A41A55"/>
    <w:rsid w:val="00A87707"/>
    <w:rsid w:val="00A90602"/>
    <w:rsid w:val="00AD37E2"/>
    <w:rsid w:val="00AD68D1"/>
    <w:rsid w:val="00AE0C98"/>
    <w:rsid w:val="00AE524C"/>
    <w:rsid w:val="00BC605E"/>
    <w:rsid w:val="00BE5A93"/>
    <w:rsid w:val="00C73D31"/>
    <w:rsid w:val="00CF251E"/>
    <w:rsid w:val="00CF605F"/>
    <w:rsid w:val="00D11329"/>
    <w:rsid w:val="00D15094"/>
    <w:rsid w:val="00DC2EF1"/>
    <w:rsid w:val="00DD0B79"/>
    <w:rsid w:val="00DD7D83"/>
    <w:rsid w:val="00DF3AED"/>
    <w:rsid w:val="00E13D58"/>
    <w:rsid w:val="00E24558"/>
    <w:rsid w:val="00E47B17"/>
    <w:rsid w:val="00E56572"/>
    <w:rsid w:val="00EB21E7"/>
    <w:rsid w:val="00EB3297"/>
    <w:rsid w:val="00F37D79"/>
    <w:rsid w:val="00F4350F"/>
    <w:rsid w:val="00F46B32"/>
    <w:rsid w:val="00F56D69"/>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3DD01"/>
  <w15:docId w15:val="{5CE54A30-59DB-4E79-835A-1AB5070E7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200" w:line="276" w:lineRule="auto"/>
    </w:pPr>
  </w:style>
  <w:style w:type="paragraph" w:styleId="berschrift1">
    <w:name w:val="heading 1"/>
    <w:basedOn w:val="Standard"/>
    <w:next w:val="Standard"/>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E618BF"/>
  </w:style>
  <w:style w:type="character" w:customStyle="1" w:styleId="FuzeileZchn">
    <w:name w:val="Fußzeile Zchn"/>
    <w:basedOn w:val="Absatz-Standardschriftart"/>
    <w:link w:val="Fuzeile"/>
    <w:uiPriority w:val="99"/>
    <w:qFormat/>
    <w:rsid w:val="00E618BF"/>
  </w:style>
  <w:style w:type="character" w:customStyle="1" w:styleId="berschrift1Zchn">
    <w:name w:val="Überschrift 1 Zchn"/>
    <w:basedOn w:val="Absatz-Standardschriftart"/>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uiPriority w:val="9"/>
    <w:qFormat/>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uiPriority w:val="9"/>
    <w:qFormat/>
    <w:rsid w:val="00FC693F"/>
    <w:rPr>
      <w:rFonts w:asciiTheme="majorHAnsi" w:eastAsiaTheme="majorEastAsia" w:hAnsiTheme="majorHAnsi" w:cstheme="majorBidi"/>
      <w:b/>
      <w:bCs/>
      <w:color w:val="4F81BD" w:themeColor="accent1"/>
    </w:rPr>
  </w:style>
  <w:style w:type="character" w:customStyle="1" w:styleId="TitelZchn">
    <w:name w:val="Titel Zchn"/>
    <w:basedOn w:val="Absatz-Standardschriftart"/>
    <w:link w:val="Titel"/>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UntertitelZchn">
    <w:name w:val="Untertitel Zchn"/>
    <w:basedOn w:val="Absatz-Standardschriftart"/>
    <w:link w:val="Untertitel"/>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xtkrperZchn">
    <w:name w:val="Textkörper Zchn"/>
    <w:basedOn w:val="Absatz-Standardschriftart"/>
    <w:link w:val="Textkrper"/>
    <w:uiPriority w:val="99"/>
    <w:qFormat/>
    <w:rsid w:val="00AA1D8D"/>
  </w:style>
  <w:style w:type="character" w:customStyle="1" w:styleId="Textkrper2Zchn">
    <w:name w:val="Textkörper 2 Zchn"/>
    <w:basedOn w:val="Absatz-Standardschriftart"/>
    <w:link w:val="Textkrper2"/>
    <w:uiPriority w:val="99"/>
    <w:qFormat/>
    <w:rsid w:val="00AA1D8D"/>
  </w:style>
  <w:style w:type="character" w:customStyle="1" w:styleId="Textkrper3Zchn">
    <w:name w:val="Textkörper 3 Zchn"/>
    <w:basedOn w:val="Absatz-Standardschriftart"/>
    <w:link w:val="Textkrper3"/>
    <w:uiPriority w:val="99"/>
    <w:qFormat/>
    <w:rsid w:val="00AA1D8D"/>
    <w:rPr>
      <w:sz w:val="16"/>
      <w:szCs w:val="16"/>
    </w:rPr>
  </w:style>
  <w:style w:type="character" w:customStyle="1" w:styleId="MakrotextZchn">
    <w:name w:val="Makrotext Zchn"/>
    <w:basedOn w:val="Absatz-Standardschriftart"/>
    <w:link w:val="Makrotext"/>
    <w:uiPriority w:val="99"/>
    <w:qFormat/>
    <w:rsid w:val="0029639D"/>
    <w:rPr>
      <w:rFonts w:ascii="Courier" w:hAnsi="Courier"/>
      <w:sz w:val="20"/>
      <w:szCs w:val="20"/>
    </w:rPr>
  </w:style>
  <w:style w:type="character" w:customStyle="1" w:styleId="ZitatZchn">
    <w:name w:val="Zitat Zchn"/>
    <w:basedOn w:val="Absatz-Standardschriftart"/>
    <w:link w:val="Zitat"/>
    <w:uiPriority w:val="29"/>
    <w:qFormat/>
    <w:rsid w:val="00FC693F"/>
    <w:rPr>
      <w:i/>
      <w:iCs/>
      <w:color w:val="000000" w:themeColor="text1"/>
    </w:rPr>
  </w:style>
  <w:style w:type="character" w:customStyle="1" w:styleId="berschrift4Zchn">
    <w:name w:val="Überschrift 4 Zchn"/>
    <w:basedOn w:val="Absatz-Standardschriftart"/>
    <w:uiPriority w:val="9"/>
    <w:semiHidden/>
    <w:qFormat/>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uiPriority w:val="9"/>
    <w:semiHidden/>
    <w:qFormat/>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uiPriority w:val="9"/>
    <w:semiHidden/>
    <w:qFormat/>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uiPriority w:val="9"/>
    <w:semiHidden/>
    <w:qFormat/>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uiPriority w:val="9"/>
    <w:semiHidden/>
    <w:qFormat/>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Fett">
    <w:name w:val="Strong"/>
    <w:basedOn w:val="Absatz-Standardschriftart"/>
    <w:uiPriority w:val="22"/>
    <w:qFormat/>
    <w:rsid w:val="00FC693F"/>
    <w:rPr>
      <w:b/>
      <w:bCs/>
    </w:rPr>
  </w:style>
  <w:style w:type="character" w:customStyle="1" w:styleId="Enfasi">
    <w:name w:val="Enfasi"/>
    <w:basedOn w:val="Absatz-Standardschriftart"/>
    <w:uiPriority w:val="20"/>
    <w:qFormat/>
    <w:rsid w:val="00FC693F"/>
    <w:rPr>
      <w:i/>
      <w:iCs/>
    </w:rPr>
  </w:style>
  <w:style w:type="character" w:customStyle="1" w:styleId="IntensivesZitatZchn">
    <w:name w:val="Intensives Zitat Zchn"/>
    <w:basedOn w:val="Absatz-Standardschriftart"/>
    <w:link w:val="IntensivesZitat"/>
    <w:uiPriority w:val="30"/>
    <w:qFormat/>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character" w:customStyle="1" w:styleId="Enfasiforte">
    <w:name w:val="Enfasi forte"/>
    <w:qFormat/>
    <w:rsid w:val="00BB609C"/>
    <w:rPr>
      <w:b/>
      <w:bCs/>
    </w:rPr>
  </w:style>
  <w:style w:type="character" w:customStyle="1" w:styleId="NurTextZchn">
    <w:name w:val="Nur Text Zchn"/>
    <w:basedOn w:val="Absatz-Standardschriftart"/>
    <w:link w:val="NurText"/>
    <w:uiPriority w:val="99"/>
    <w:semiHidden/>
    <w:qFormat/>
    <w:rsid w:val="00B20E22"/>
    <w:rPr>
      <w:rFonts w:ascii="Consolas" w:hAnsi="Consolas"/>
      <w:sz w:val="21"/>
      <w:szCs w:val="21"/>
    </w:rPr>
  </w:style>
  <w:style w:type="paragraph" w:customStyle="1" w:styleId="Titolo1">
    <w:name w:val="Titolo1"/>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link w:val="TextkrperZchn"/>
    <w:uiPriority w:val="99"/>
    <w:unhideWhenUsed/>
    <w:rsid w:val="00AA1D8D"/>
    <w:pPr>
      <w:spacing w:after="120"/>
    </w:pPr>
  </w:style>
  <w:style w:type="paragraph" w:styleId="Liste">
    <w:name w:val="List"/>
    <w:basedOn w:val="Standard"/>
    <w:uiPriority w:val="99"/>
    <w:unhideWhenUsed/>
    <w:rsid w:val="00AA1D8D"/>
    <w:pPr>
      <w:ind w:left="360" w:hanging="360"/>
      <w:contextualSpacing/>
    </w:p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paragraph" w:customStyle="1" w:styleId="Indice">
    <w:name w:val="Indice"/>
    <w:basedOn w:val="Standard"/>
    <w:qFormat/>
    <w:pPr>
      <w:suppressLineNumbers/>
    </w:pPr>
    <w:rPr>
      <w:rFonts w:cs="Arial Unicode MS"/>
    </w:rPr>
  </w:style>
  <w:style w:type="paragraph" w:customStyle="1" w:styleId="Intestazioneepidipagina">
    <w:name w:val="Intestazione e piè di pagina"/>
    <w:basedOn w:val="Standard"/>
    <w:qFormat/>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paragraph" w:styleId="KeinLeerraum">
    <w:name w:val="No Spacing"/>
    <w:uiPriority w:val="1"/>
    <w:qFormat/>
    <w:rsid w:val="00FC693F"/>
  </w:style>
  <w:style w:type="paragraph" w:styleId="Titel">
    <w:name w:val="Title"/>
    <w:basedOn w:val="Standard"/>
    <w:next w:val="Standard"/>
    <w:link w:val="TitelZchn"/>
    <w:uiPriority w:val="10"/>
    <w:qFormat/>
    <w:rsid w:val="00FC693F"/>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Untertitel">
    <w:name w:val="Subtitle"/>
    <w:basedOn w:val="Standard"/>
    <w:next w:val="Standard"/>
    <w:link w:val="UntertitelZchn"/>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2">
    <w:name w:val="Body Text 2"/>
    <w:basedOn w:val="Standard"/>
    <w:link w:val="Textkrper2Zchn"/>
    <w:uiPriority w:val="99"/>
    <w:unhideWhenUsed/>
    <w:qFormat/>
    <w:rsid w:val="00AA1D8D"/>
    <w:pPr>
      <w:spacing w:after="120" w:line="480" w:lineRule="auto"/>
    </w:pPr>
  </w:style>
  <w:style w:type="paragraph" w:styleId="Textkrper3">
    <w:name w:val="Body Text 3"/>
    <w:basedOn w:val="Standard"/>
    <w:link w:val="Textkrper3Zchn"/>
    <w:uiPriority w:val="99"/>
    <w:unhideWhenUsed/>
    <w:qFormat/>
    <w:rsid w:val="00AA1D8D"/>
    <w:pPr>
      <w:spacing w:after="120"/>
    </w:pPr>
    <w:rPr>
      <w:sz w:val="16"/>
      <w:szCs w:val="16"/>
    </w:rPr>
  </w:style>
  <w:style w:type="paragraph" w:styleId="Aufzhlungszeichen3">
    <w:name w:val="List Bullet 3"/>
    <w:basedOn w:val="Standard"/>
    <w:uiPriority w:val="99"/>
    <w:unhideWhenUsed/>
    <w:qFormat/>
    <w:rsid w:val="00326F90"/>
    <w:pPr>
      <w:numPr>
        <w:numId w:val="3"/>
      </w:numPr>
      <w:contextualSpacing/>
    </w:pPr>
  </w:style>
  <w:style w:type="paragraph" w:styleId="Aufzhlungszeichen4">
    <w:name w:val="List Bullet 4"/>
    <w:basedOn w:val="Standard"/>
    <w:uiPriority w:val="99"/>
    <w:unhideWhenUsed/>
    <w:qFormat/>
    <w:rsid w:val="00326F90"/>
    <w:pPr>
      <w:ind w:left="1080" w:hanging="360"/>
      <w:contextualSpacing/>
    </w:pPr>
  </w:style>
  <w:style w:type="paragraph" w:styleId="Aufzhlungszeichen">
    <w:name w:val="List Bullet"/>
    <w:basedOn w:val="Standard"/>
    <w:uiPriority w:val="99"/>
    <w:unhideWhenUsed/>
    <w:qFormat/>
    <w:rsid w:val="00326F90"/>
    <w:pPr>
      <w:numPr>
        <w:numId w:val="1"/>
      </w:numPr>
      <w:contextualSpacing/>
    </w:pPr>
  </w:style>
  <w:style w:type="paragraph" w:styleId="Aufzhlungszeichen2">
    <w:name w:val="List Bullet 2"/>
    <w:basedOn w:val="Standard"/>
    <w:uiPriority w:val="99"/>
    <w:unhideWhenUsed/>
    <w:qFormat/>
    <w:rsid w:val="00326F90"/>
    <w:pPr>
      <w:numPr>
        <w:numId w:val="2"/>
      </w:numPr>
      <w:contextualSpacing/>
    </w:pPr>
  </w:style>
  <w:style w:type="paragraph" w:styleId="Listennummer">
    <w:name w:val="List Number"/>
    <w:basedOn w:val="Standard"/>
    <w:uiPriority w:val="99"/>
    <w:unhideWhenUsed/>
    <w:qFormat/>
    <w:rsid w:val="00326F90"/>
    <w:pPr>
      <w:numPr>
        <w:numId w:val="4"/>
      </w:numPr>
      <w:contextualSpacing/>
    </w:pPr>
  </w:style>
  <w:style w:type="paragraph" w:styleId="Listennummer2">
    <w:name w:val="List Number 2"/>
    <w:basedOn w:val="Standard"/>
    <w:uiPriority w:val="99"/>
    <w:unhideWhenUsed/>
    <w:qFormat/>
    <w:rsid w:val="0029639D"/>
    <w:pPr>
      <w:numPr>
        <w:numId w:val="5"/>
      </w:numPr>
      <w:contextualSpacing/>
    </w:pPr>
  </w:style>
  <w:style w:type="paragraph" w:styleId="Listennummer3">
    <w:name w:val="List Number 3"/>
    <w:basedOn w:val="Standard"/>
    <w:uiPriority w:val="99"/>
    <w:unhideWhenUsed/>
    <w:qFormat/>
    <w:rsid w:val="0029639D"/>
    <w:pPr>
      <w:numPr>
        <w:numId w:val="6"/>
      </w:numPr>
      <w:contextualSpacing/>
    </w:pPr>
  </w:style>
  <w:style w:type="paragraph" w:styleId="Listenfortsetzung">
    <w:name w:val="List Continue"/>
    <w:basedOn w:val="Standard"/>
    <w:uiPriority w:val="99"/>
    <w:unhideWhenUsed/>
    <w:qFormat/>
    <w:rsid w:val="0029639D"/>
    <w:pPr>
      <w:spacing w:after="120"/>
      <w:ind w:left="360"/>
      <w:contextualSpacing/>
    </w:pPr>
  </w:style>
  <w:style w:type="paragraph" w:styleId="Listenfortsetzung2">
    <w:name w:val="List Continue 2"/>
    <w:basedOn w:val="Standard"/>
    <w:uiPriority w:val="99"/>
    <w:unhideWhenUsed/>
    <w:qFormat/>
    <w:rsid w:val="0029639D"/>
    <w:pPr>
      <w:spacing w:after="120"/>
      <w:ind w:left="720"/>
      <w:contextualSpacing/>
    </w:pPr>
  </w:style>
  <w:style w:type="paragraph" w:styleId="Listenfortsetzung3">
    <w:name w:val="List Continue 3"/>
    <w:basedOn w:val="Standard"/>
    <w:uiPriority w:val="99"/>
    <w:unhideWhenUsed/>
    <w:qFormat/>
    <w:rsid w:val="0029639D"/>
    <w:pPr>
      <w:spacing w:after="120"/>
      <w:ind w:left="1080"/>
      <w:contextualSpacing/>
    </w:pPr>
  </w:style>
  <w:style w:type="paragraph" w:styleId="Makrotext">
    <w:name w:val="macro"/>
    <w:link w:val="MakrotextZchn"/>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paragraph" w:styleId="IntensivesZitat">
    <w:name w:val="Intense Quote"/>
    <w:basedOn w:val="Standard"/>
    <w:next w:val="Standard"/>
    <w:link w:val="IntensivesZitatZchn"/>
    <w:uiPriority w:val="30"/>
    <w:qFormat/>
    <w:rsid w:val="00FC693F"/>
    <w:pPr>
      <w:pBdr>
        <w:bottom w:val="single" w:sz="4" w:space="4" w:color="4F81BD"/>
      </w:pBdr>
      <w:spacing w:before="200" w:after="280"/>
      <w:ind w:left="936" w:right="936"/>
    </w:pPr>
    <w:rPr>
      <w:b/>
      <w:bCs/>
      <w:i/>
      <w:iCs/>
      <w:color w:val="4F81BD" w:themeColor="accent1"/>
    </w:rPr>
  </w:style>
  <w:style w:type="paragraph" w:styleId="Indexberschrift">
    <w:name w:val="index heading"/>
    <w:basedOn w:val="Titolo1"/>
  </w:style>
  <w:style w:type="paragraph" w:styleId="Inhaltsverzeichnisberschrift">
    <w:name w:val="TOC Heading"/>
    <w:basedOn w:val="berschrift1"/>
    <w:next w:val="Standard"/>
    <w:uiPriority w:val="39"/>
    <w:semiHidden/>
    <w:unhideWhenUsed/>
    <w:qFormat/>
    <w:rsid w:val="00FC693F"/>
    <w:pPr>
      <w:outlineLvl w:val="9"/>
    </w:pPr>
  </w:style>
  <w:style w:type="paragraph" w:styleId="NurText">
    <w:name w:val="Plain Text"/>
    <w:basedOn w:val="Standard"/>
    <w:link w:val="NurTextZchn"/>
    <w:uiPriority w:val="99"/>
    <w:semiHidden/>
    <w:unhideWhenUsed/>
    <w:qFormat/>
    <w:rsid w:val="00B20E22"/>
    <w:pPr>
      <w:spacing w:after="0" w:line="240" w:lineRule="auto"/>
    </w:pPr>
    <w:rPr>
      <w:rFonts w:ascii="Consolas" w:hAnsi="Consolas"/>
      <w:sz w:val="21"/>
      <w:szCs w:val="21"/>
    </w:rPr>
  </w:style>
  <w:style w:type="table" w:styleId="Tabellenraster">
    <w:name w:val="Table Grid"/>
    <w:basedOn w:val="NormaleTabel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527569">
      <w:bodyDiv w:val="1"/>
      <w:marLeft w:val="0"/>
      <w:marRight w:val="0"/>
      <w:marTop w:val="0"/>
      <w:marBottom w:val="0"/>
      <w:divBdr>
        <w:top w:val="none" w:sz="0" w:space="0" w:color="auto"/>
        <w:left w:val="none" w:sz="0" w:space="0" w:color="auto"/>
        <w:bottom w:val="none" w:sz="0" w:space="0" w:color="auto"/>
        <w:right w:val="none" w:sz="0" w:space="0" w:color="auto"/>
      </w:divBdr>
      <w:divsChild>
        <w:div w:id="1353533828">
          <w:marLeft w:val="0"/>
          <w:marRight w:val="0"/>
          <w:marTop w:val="0"/>
          <w:marBottom w:val="0"/>
          <w:divBdr>
            <w:top w:val="none" w:sz="0" w:space="0" w:color="auto"/>
            <w:left w:val="none" w:sz="0" w:space="0" w:color="auto"/>
            <w:bottom w:val="none" w:sz="0" w:space="0" w:color="auto"/>
            <w:right w:val="none" w:sz="0" w:space="0" w:color="auto"/>
          </w:divBdr>
        </w:div>
      </w:divsChild>
    </w:div>
    <w:div w:id="2001107856">
      <w:bodyDiv w:val="1"/>
      <w:marLeft w:val="0"/>
      <w:marRight w:val="0"/>
      <w:marTop w:val="0"/>
      <w:marBottom w:val="0"/>
      <w:divBdr>
        <w:top w:val="none" w:sz="0" w:space="0" w:color="auto"/>
        <w:left w:val="none" w:sz="0" w:space="0" w:color="auto"/>
        <w:bottom w:val="none" w:sz="0" w:space="0" w:color="auto"/>
        <w:right w:val="none" w:sz="0" w:space="0" w:color="auto"/>
      </w:divBdr>
      <w:divsChild>
        <w:div w:id="108904224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1944</Words>
  <Characters>12640</Characters>
  <Application>Microsoft Office Word</Application>
  <DocSecurity>0</DocSecurity>
  <Lines>486</Lines>
  <Paragraphs>191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Reichhalter Marion</cp:lastModifiedBy>
  <cp:revision>6</cp:revision>
  <cp:lastPrinted>2026-10-19T09:08:00Z</cp:lastPrinted>
  <dcterms:created xsi:type="dcterms:W3CDTF">2026-10-14T13:57:00Z</dcterms:created>
  <dcterms:modified xsi:type="dcterms:W3CDTF">2026-10-19T14:42:00Z</dcterms:modified>
  <dc:language>it-IT</dc:language>
</cp:coreProperties>
</file>